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8" w:rsidRPr="004A0DD1" w:rsidRDefault="00587D88" w:rsidP="00587D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4A0DD1">
        <w:rPr>
          <w:rFonts w:ascii="Times New Roman" w:hAnsi="Times New Roman" w:cs="Times New Roman"/>
          <w:sz w:val="52"/>
          <w:szCs w:val="52"/>
          <w:lang w:val="be-BY"/>
        </w:rPr>
        <w:t>Інфармацыйны ліст</w:t>
      </w:r>
    </w:p>
    <w:p w:rsidR="006A16E7" w:rsidRPr="004A0DD1" w:rsidRDefault="00587D88" w:rsidP="00587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0DD1">
        <w:rPr>
          <w:rFonts w:ascii="Times New Roman" w:hAnsi="Times New Roman" w:cs="Times New Roman"/>
          <w:b/>
          <w:sz w:val="28"/>
          <w:szCs w:val="28"/>
          <w:lang w:val="be-BY"/>
        </w:rPr>
        <w:t>“Выкарыстанне сучасных метадаў і сродкаў візуалізацыі на ўроках гуманітарнага цыкла”</w:t>
      </w:r>
    </w:p>
    <w:p w:rsidR="00587D88" w:rsidRDefault="004A0DD1" w:rsidP="004A0D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0DD1">
        <w:rPr>
          <w:rFonts w:ascii="Times New Roman" w:hAnsi="Times New Roman" w:cs="Times New Roman"/>
          <w:i/>
          <w:sz w:val="28"/>
          <w:szCs w:val="28"/>
          <w:lang w:val="be-BY"/>
        </w:rPr>
        <w:t>ШМА настаўнікаў гуманітарных прадметаў</w:t>
      </w:r>
    </w:p>
    <w:p w:rsidR="004A0DD1" w:rsidRPr="004A0DD1" w:rsidRDefault="004A0DD1" w:rsidP="004A0D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Візуалізацыя інфармацыі – магутны інструмент данясення думак і ідэй да канчатковага спажыўца, памочнік ва ўспрыманні і аналізе дадзеных. Асабліва вырасла роля візуалізацыі ў сувязі з актыўным развіццём інфармацыйных тэхналогій.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Інфарматызацыя грамадства спрыяла фарміраванню ў прадстаўнікоў малодшага пакалення новага тыпу мыслення – кліпавага. Успрыманне дзяцей </w:t>
      </w:r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паслядоўнае і не тэкставае. Яны бачаць малюнак у цэлым і ўспрымаюць інфармацыю па прынцыпе кліпа.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Безумоўна, пры арганізацыі вучэбнага працэсу існуе неабходнасць візуалізацыі інфармацыі. Выкарыстанне падчас заняткаў разнастайных сродкаў і прыёмаў нагляднасці робіць урок больш эфектыўным, таму што дазваляе максімальна задзейнічаць розныя каналы ўспрымання інфармацыі вучняў.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задачы візуалізацыі заключаюцца ў забеспячэнні вобразнага прадстаўлення інфармацыі, лагічнасці пры яе выкладанні, дэманстрацыі ўзаемасувязі паміж тэкстам і яго графічнымі адпаведнікамі.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 </w:t>
      </w:r>
      <w:r w:rsidRPr="00093B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найбольш распаўсюджаных тэхнік візуалізацыі</w:t>
      </w: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якія выкарыстоўваюцца ў адукацыйным працэсе вылучаюцца наступныя:</w:t>
      </w:r>
    </w:p>
    <w:p w:rsidR="00587D88" w:rsidRPr="00093BEB" w:rsidRDefault="00587D88" w:rsidP="004A0DD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Таймлайны</w:t>
      </w: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(ад англ "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timeline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" – "лінія часу") – гэта часовая шкала прамой, адрэзак, на які ў храналагічнай паслядоўнасці наносяцца падзеі. Лініі або стужкі часу выкарыстоўваюцца пры працы з біяграфіямі або творчасцю пісьменніка, а таксама для фарміравання ў вучняў сістэмнага погляду на гістарычныя працэсы. Іншая сфера выкарыстання таймлайну –</w:t>
      </w:r>
      <w:r w:rsidR="004A0D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кіраванне праектамі. Таймлайн у</w:t>
      </w: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праектнай дзейнасці дапамагае ўдзельнікам адзначаць і бачыць этапы рэалізацыі праекта, тэрміны яго заканчэння.</w:t>
      </w:r>
    </w:p>
    <w:p w:rsidR="00587D88" w:rsidRPr="00093BEB" w:rsidRDefault="00587D88" w:rsidP="00587D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93BE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Інтэлект-карта</w:t>
      </w:r>
      <w:r w:rsidRPr="00093B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(ментальная карта, карта памяці, дыяграма сувязяў, карта думак, асацыятыўная карта, карта розуму) – гэта графічны спосаб прадставіць ідэі, канцэпцыі, інфармацыю ў выглядзе карты, якая складаецца з ключавых і другасных тэм. Гэта значыць, гэта інструмент для структуравання ідэй, планаванне свайго часу, запамінанне вялікіх аб'ёмаў інфармацыі, правядзенне мазгавых штурмаў.</w:t>
      </w:r>
    </w:p>
    <w:p w:rsidR="00587D88" w:rsidRPr="00093BEB" w:rsidRDefault="00587D88" w:rsidP="00587D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Скрайбінг</w:t>
      </w:r>
      <w:proofErr w:type="spellEnd"/>
      <w:r w:rsidRPr="000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 </w:t>
      </w:r>
      <w:proofErr w:type="spellStart"/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ійскага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scribe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–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накідваць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эскізы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дапамозе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графічных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знакаў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зразумела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адлюстроўваюць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ўнутраныя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Тэхніка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скрайбінга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вынайдзена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брытанскім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мастаком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Эндру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Паркам. Выступ у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тэхніцы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скрайбінга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 </w:t>
      </w:r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мастацтва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суправаджэння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прамаўляючай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прамовы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ляту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малюнкамі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фламастэрам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Як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ілюструюцца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ключавыя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моманты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аповяду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ўзаемасувязі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яркіх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вобразаў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слухача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асацыяцыі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вымаўляцца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прамовай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забяспечвае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працэнт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засваення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Інфаграфіка</w:t>
      </w:r>
      <w:proofErr w:type="spellEnd"/>
      <w:r w:rsidRPr="000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падачы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інфаграфікі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змястоўнасць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сэнс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лёгкасць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успрымання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алегарычнасць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інфаграфікі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выкарыстоўвацца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іцы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дыяграмы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г.д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4A0DD1" w:rsidRDefault="00587D88" w:rsidP="00587D88">
      <w:pPr>
        <w:pStyle w:val="a4"/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b/>
          <w:bCs/>
          <w:sz w:val="28"/>
          <w:szCs w:val="28"/>
        </w:rPr>
        <w:t>Постарная</w:t>
      </w:r>
      <w:proofErr w:type="spellEnd"/>
      <w:r w:rsidRPr="004A0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b/>
          <w:bCs/>
          <w:sz w:val="28"/>
          <w:szCs w:val="28"/>
        </w:rPr>
        <w:t>прэзентацыя</w:t>
      </w:r>
      <w:proofErr w:type="spellEnd"/>
      <w:r w:rsidRPr="004A0DD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4A0DD1">
        <w:rPr>
          <w:rFonts w:ascii="Times New Roman" w:hAnsi="Times New Roman" w:cs="Times New Roman"/>
          <w:sz w:val="28"/>
          <w:szCs w:val="28"/>
        </w:rPr>
        <w:t xml:space="preserve">(ад англ.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– плакат,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карціна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фрагмент) –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прадстаўленне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постара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выкананага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тэхніцы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калажу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схемы. Тут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фотаздымкі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лозунгі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выказванні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арганізуецца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0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алгарытму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: </w:t>
      </w:r>
    </w:p>
    <w:p w:rsidR="00587D88" w:rsidRPr="004A0DD1" w:rsidRDefault="00587D88" w:rsidP="00587D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(любым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спосабам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пажадана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з розным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узроў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нем</w:t>
      </w:r>
      <w:proofErr w:type="spellEnd"/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).</w:t>
      </w:r>
    </w:p>
    <w:p w:rsidR="00587D88" w:rsidRPr="004A0DD1" w:rsidRDefault="00587D88" w:rsidP="00587D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Асэнсаванне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постара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 </w:t>
      </w:r>
    </w:p>
    <w:p w:rsidR="00587D88" w:rsidRPr="004A0DD1" w:rsidRDefault="00587D88" w:rsidP="00587D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Мазгавы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штурм 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выбару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удалага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спосабу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вырашэння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пастаўленай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</w:t>
      </w:r>
    </w:p>
    <w:p w:rsidR="00587D88" w:rsidRPr="004A0DD1" w:rsidRDefault="00587D88" w:rsidP="00587D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канцэпцыі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сумеснага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прадукту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постара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ўдзельнікі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размеркаваўшы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 </w:t>
      </w:r>
    </w:p>
    <w:p w:rsidR="00587D88" w:rsidRPr="004A0DD1" w:rsidRDefault="00587D88" w:rsidP="00587D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постара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Прадстаўнік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агучвае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выні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калектыву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аргументуе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абраную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канцэпцыю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</w:t>
      </w:r>
    </w:p>
    <w:p w:rsidR="00587D88" w:rsidRPr="004A0DD1" w:rsidRDefault="00587D88" w:rsidP="004A0DD1">
      <w:pPr>
        <w:pStyle w:val="a4"/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DD1">
        <w:rPr>
          <w:rFonts w:ascii="Times New Roman" w:hAnsi="Times New Roman" w:cs="Times New Roman"/>
          <w:b/>
          <w:bCs/>
          <w:sz w:val="28"/>
          <w:szCs w:val="28"/>
        </w:rPr>
        <w:t>QR</w:t>
      </w:r>
      <w:r w:rsidRPr="004A0DD1">
        <w:rPr>
          <w:rFonts w:ascii="Times New Roman" w:hAnsi="Times New Roman" w:cs="Times New Roman"/>
          <w:b/>
          <w:bCs/>
          <w:sz w:val="28"/>
          <w:szCs w:val="28"/>
          <w:lang w:val="be-BY"/>
        </w:rPr>
        <w:t>-код</w:t>
      </w:r>
      <w:r w:rsidRPr="004A0DD1">
        <w:rPr>
          <w:rFonts w:ascii="Times New Roman" w:hAnsi="Times New Roman" w:cs="Times New Roman"/>
          <w:sz w:val="28"/>
          <w:szCs w:val="28"/>
        </w:rPr>
        <w:t> </w:t>
      </w:r>
      <w:r w:rsidRPr="004A0DD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proofErr w:type="gramStart"/>
      <w:r w:rsidRPr="004A0DD1">
        <w:rPr>
          <w:rFonts w:ascii="Times New Roman" w:hAnsi="Times New Roman" w:cs="Times New Roman"/>
          <w:sz w:val="28"/>
          <w:szCs w:val="28"/>
          <w:lang w:val="be-BY"/>
        </w:rPr>
        <w:t>квадратная</w:t>
      </w:r>
      <w:proofErr w:type="gramEnd"/>
      <w:r w:rsidRPr="004A0DD1">
        <w:rPr>
          <w:rFonts w:ascii="Times New Roman" w:hAnsi="Times New Roman" w:cs="Times New Roman"/>
          <w:sz w:val="28"/>
          <w:szCs w:val="28"/>
          <w:lang w:val="be-BY"/>
        </w:rPr>
        <w:t xml:space="preserve"> выява, з дапамогай якой можна кадаваць любую інфармацыю: тэкставую, аўдыя, відэа, мапы, адрасы і г.д. У навучальным працэсе прымяненне </w:t>
      </w:r>
      <w:r w:rsidRPr="004A0DD1">
        <w:rPr>
          <w:rFonts w:ascii="Times New Roman" w:hAnsi="Times New Roman" w:cs="Times New Roman"/>
          <w:sz w:val="28"/>
          <w:szCs w:val="28"/>
        </w:rPr>
        <w:t>QR</w:t>
      </w:r>
      <w:r w:rsidRPr="004A0DD1">
        <w:rPr>
          <w:rFonts w:ascii="Times New Roman" w:hAnsi="Times New Roman" w:cs="Times New Roman"/>
          <w:sz w:val="28"/>
          <w:szCs w:val="28"/>
          <w:lang w:val="be-BY"/>
        </w:rPr>
        <w:t xml:space="preserve">-кодаў надае вучэбнаму матэрыялу новую арганізацыйную форму, прывабную для сучасных школьнікаў ужо тым, што для раскадзіроўкі патрэбна прымяніць улюбёны гаджат.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Ствараюцца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QR- коды з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спецыяльных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сэрвісаў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Мне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падабаецца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сэрвісам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mobizon.kz</w:t>
      </w:r>
    </w:p>
    <w:p w:rsidR="00587D88" w:rsidRPr="004A0DD1" w:rsidRDefault="00587D88" w:rsidP="0058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QR-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кодаў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станоўчы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выні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ахапіць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большы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аб’ём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вучэбнага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развіваюцца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апрацоўкі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павышаецца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самаацэнка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камфортным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асяроддзі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Сеціве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але з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навучальнай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).</w:t>
      </w:r>
    </w:p>
    <w:p w:rsidR="00587D88" w:rsidRPr="004A0DD1" w:rsidRDefault="00587D88" w:rsidP="004A0DD1">
      <w:pPr>
        <w:pStyle w:val="a4"/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b/>
          <w:bCs/>
          <w:sz w:val="28"/>
          <w:szCs w:val="28"/>
        </w:rPr>
        <w:t>Пантбук</w:t>
      </w:r>
      <w:proofErr w:type="spellEnd"/>
      <w:r w:rsidRPr="004A0D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0D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цудоўны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праверкі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засвоенай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Выкарыстоўваю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пантбук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зацікавіць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нетрадыцыйны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героя, </w:t>
      </w:r>
      <w:proofErr w:type="spellStart"/>
      <w:proofErr w:type="gramStart"/>
      <w:r w:rsidRPr="004A0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>ісьменніка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Ад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адрозніваецца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адсутнасцю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кішэняў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наваротаў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спрашчае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работу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рэалізацыю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атрымліваюць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гатовыя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шаблоны (у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старэйшых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>ішуць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дыктаваць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знешнім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баку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прапісаны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крытэрыі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характарыстыкі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пісьменніка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; гады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захапленні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г. д).                              </w:t>
      </w:r>
    </w:p>
    <w:p w:rsidR="00587D88" w:rsidRPr="004A0DD1" w:rsidRDefault="00587D88" w:rsidP="0058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D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ўнутраным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баку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>ішуць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працуючы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падручнікам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прыгадваючы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урока (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кантролю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індыві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дуальна</w:t>
      </w:r>
      <w:proofErr w:type="spellEnd"/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, парна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 розных этапах урока. 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старэйшых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задаваць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крытэрыі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характарыстыкі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праводзячы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ўзаемаацэнку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афармленні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пантбука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lastRenderedPageBreak/>
        <w:t>выкарыстоўваюцца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фотаздымкі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графічныя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разнастайнай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4A0DD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садзейнічае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здольнасцей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лепшаму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засваенню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</w:t>
      </w:r>
    </w:p>
    <w:p w:rsidR="00587D88" w:rsidRPr="004A0DD1" w:rsidRDefault="00587D88" w:rsidP="004A0DD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D1">
        <w:rPr>
          <w:rFonts w:ascii="Times New Roman" w:hAnsi="Times New Roman" w:cs="Times New Roman"/>
          <w:b/>
          <w:bCs/>
          <w:sz w:val="28"/>
          <w:szCs w:val="28"/>
        </w:rPr>
        <w:t>Воблака</w:t>
      </w:r>
      <w:proofErr w:type="spellEnd"/>
      <w:r w:rsidRPr="004A0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b/>
          <w:bCs/>
          <w:sz w:val="28"/>
          <w:szCs w:val="28"/>
        </w:rPr>
        <w:t>слоў</w:t>
      </w:r>
      <w:proofErr w:type="spellEnd"/>
      <w:r w:rsidRPr="004A0DD1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візуальны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катэгорый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тэгаў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На сайтах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воблакі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будуюцца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прынцыпе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гіперспасылак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слова мае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большы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меншы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частаты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сайце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воблака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DD1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сайце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змяняецца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па меры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змяшчэння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сайце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матэрыялаў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>.</w:t>
      </w:r>
    </w:p>
    <w:p w:rsidR="00587D88" w:rsidRPr="004A0DD1" w:rsidRDefault="00587D88" w:rsidP="0058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D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навучальным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воблака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DD1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4A0DD1">
        <w:rPr>
          <w:rFonts w:ascii="Times New Roman" w:hAnsi="Times New Roman" w:cs="Times New Roman"/>
          <w:sz w:val="28"/>
          <w:szCs w:val="28"/>
        </w:rPr>
        <w:t xml:space="preserve"> на розных этапах урока. 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чынам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трэнд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дазваляе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выпрацоўваць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тэксту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абагульнення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аб’емнай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спрыяе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паспяховай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сацыялізацыі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дазваляе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вырашыць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педагагічных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задач: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Забеспячэнне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інтэнсіфікацыі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Актывізацыя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пазнавальнай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крытычнага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візуальнага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зрокавага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ўспрымання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Перадача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ведаў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распазнаванне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вобразаў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88" w:rsidRPr="00093BEB" w:rsidRDefault="00587D88" w:rsidP="00587D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Павышэнне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граматнасці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візуальнай</w:t>
      </w:r>
      <w:proofErr w:type="spellEnd"/>
      <w:r w:rsidRPr="000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587D88" w:rsidRPr="004A0DD1" w:rsidRDefault="00587D88" w:rsidP="0058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D88" w:rsidRPr="004A0D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D6" w:rsidRDefault="009E41D6" w:rsidP="004A0DD1">
      <w:pPr>
        <w:spacing w:after="0" w:line="240" w:lineRule="auto"/>
      </w:pPr>
      <w:r>
        <w:separator/>
      </w:r>
    </w:p>
  </w:endnote>
  <w:endnote w:type="continuationSeparator" w:id="0">
    <w:p w:rsidR="009E41D6" w:rsidRDefault="009E41D6" w:rsidP="004A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931980"/>
      <w:docPartObj>
        <w:docPartGallery w:val="Page Numbers (Bottom of Page)"/>
        <w:docPartUnique/>
      </w:docPartObj>
    </w:sdtPr>
    <w:sdtContent>
      <w:p w:rsidR="004A0DD1" w:rsidRDefault="004A0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0DD1" w:rsidRDefault="004A0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D6" w:rsidRDefault="009E41D6" w:rsidP="004A0DD1">
      <w:pPr>
        <w:spacing w:after="0" w:line="240" w:lineRule="auto"/>
      </w:pPr>
      <w:r>
        <w:separator/>
      </w:r>
    </w:p>
  </w:footnote>
  <w:footnote w:type="continuationSeparator" w:id="0">
    <w:p w:rsidR="009E41D6" w:rsidRDefault="009E41D6" w:rsidP="004A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91"/>
    <w:multiLevelType w:val="multilevel"/>
    <w:tmpl w:val="3758A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3A11F6"/>
    <w:multiLevelType w:val="multilevel"/>
    <w:tmpl w:val="81F0620E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84071C"/>
    <w:multiLevelType w:val="multilevel"/>
    <w:tmpl w:val="D5B63AA8"/>
    <w:lvl w:ilvl="0">
      <w:start w:val="5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377555"/>
    <w:multiLevelType w:val="multilevel"/>
    <w:tmpl w:val="24F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9236D"/>
    <w:multiLevelType w:val="multilevel"/>
    <w:tmpl w:val="8CBC8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71048"/>
    <w:multiLevelType w:val="multilevel"/>
    <w:tmpl w:val="9A22B2C4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5E54305"/>
    <w:multiLevelType w:val="multilevel"/>
    <w:tmpl w:val="B714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88"/>
    <w:rsid w:val="004A0DD1"/>
    <w:rsid w:val="00587D88"/>
    <w:rsid w:val="006A16E7"/>
    <w:rsid w:val="009E41D6"/>
    <w:rsid w:val="00B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D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DD1"/>
  </w:style>
  <w:style w:type="paragraph" w:styleId="a7">
    <w:name w:val="footer"/>
    <w:basedOn w:val="a"/>
    <w:link w:val="a8"/>
    <w:uiPriority w:val="99"/>
    <w:unhideWhenUsed/>
    <w:rsid w:val="004A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D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DD1"/>
  </w:style>
  <w:style w:type="paragraph" w:styleId="a7">
    <w:name w:val="footer"/>
    <w:basedOn w:val="a"/>
    <w:link w:val="a8"/>
    <w:uiPriority w:val="99"/>
    <w:unhideWhenUsed/>
    <w:rsid w:val="004A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2022-03-09T16:39:00Z</cp:lastPrinted>
  <dcterms:created xsi:type="dcterms:W3CDTF">2022-03-09T16:23:00Z</dcterms:created>
  <dcterms:modified xsi:type="dcterms:W3CDTF">2022-03-09T16:44:00Z</dcterms:modified>
</cp:coreProperties>
</file>