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27" w:rsidRDefault="00883027">
      <w:pPr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br w:type="page"/>
      </w: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bookmarkStart w:id="0" w:name="_GoBack"/>
      <w:bookmarkEnd w:id="0"/>
      <w:r w:rsidRPr="00883027">
        <w:rPr>
          <w:rFonts w:ascii="Times New Roman" w:hAnsi="Times New Roman" w:cs="Times New Roman"/>
          <w:sz w:val="40"/>
          <w:szCs w:val="40"/>
          <w:lang w:val="be-BY"/>
        </w:rPr>
        <w:lastRenderedPageBreak/>
        <w:t>Дзяржаўная ўстанова адукацыі</w:t>
      </w: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“Паставіцкая сярэдняя школа”</w:t>
      </w: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Алгарытм поспеху на вучэбным занятку</w:t>
      </w: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ind w:left="4820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Метадычнае аб’яднанне настаўнікаў прыродазнаўча-матэматычнага цыкла</w:t>
      </w:r>
    </w:p>
    <w:p w:rsidR="00883027" w:rsidRPr="00883027" w:rsidRDefault="00883027" w:rsidP="00883027">
      <w:pPr>
        <w:pStyle w:val="a3"/>
        <w:ind w:left="567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ind w:left="5670"/>
        <w:jc w:val="both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3027" w:rsidRPr="00883027" w:rsidRDefault="00883027" w:rsidP="00883027">
      <w:pPr>
        <w:pStyle w:val="a3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Аг. Паставічы</w:t>
      </w:r>
    </w:p>
    <w:p w:rsidR="00163C66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lastRenderedPageBreak/>
        <w:t>Алгарытм сітуацыі поспеху на вучэбным занятку</w:t>
      </w:r>
      <w:r w:rsidR="00163C66" w:rsidRPr="00883027">
        <w:rPr>
          <w:rFonts w:ascii="Times New Roman" w:hAnsi="Times New Roman" w:cs="Times New Roman"/>
          <w:sz w:val="40"/>
          <w:szCs w:val="40"/>
          <w:lang w:val="be-BY"/>
        </w:rPr>
        <w:t>:</w:t>
      </w:r>
      <w:r w:rsidRPr="00883027">
        <w:rPr>
          <w:rFonts w:ascii="Times New Roman" w:hAnsi="Times New Roman" w:cs="Times New Roman"/>
          <w:sz w:val="40"/>
          <w:szCs w:val="40"/>
          <w:lang w:val="be-BY"/>
        </w:rPr>
        <w:t xml:space="preserve"> 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 xml:space="preserve">1. Здыманне страху. 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Дапамагае пераадолець няўпэўненасць ва ўласных сілах, нясмеласць, боязь самой справы і ацэнкі навакольных.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"Мы ўсе спрабуем і шукаем, толькі так можа нешта атрымацца".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"Людзі вучацца на сваіх памылках і знаходзяць іншыя спосабы рашэння". "Кантрольная работа даволі лёгкая, гэты матэрыял мы з вамі праходзілі".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>2. Авансаванне паспяховага выніку</w:t>
      </w:r>
      <w:r w:rsidR="00163C66" w:rsidRPr="00883027">
        <w:rPr>
          <w:rFonts w:ascii="Times New Roman" w:hAnsi="Times New Roman" w:cs="Times New Roman"/>
          <w:b/>
          <w:sz w:val="40"/>
          <w:szCs w:val="40"/>
          <w:lang w:val="be-BY"/>
        </w:rPr>
        <w:t>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Дапамагае настаўніку выказаць сваю цвёрдую перакананасць у тым, што яго вучань абавязкова справіцца з пастаўленай задачай. Гэта, у сваю чаргу, выклікае дзіцяці ўпэўненасць у свае сілы і магчымасці.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"У цябе абавязкова атрымаецца".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"Я нават не сумняваюся ў паспяховым выніку".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 xml:space="preserve">3. Схаванае інструктаванне дзіцяці ў спосабах і формах здзяйснення дзейнасці. 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Дапамагае дзіцяці пазбегнуць паражэння. Дасягаецца шляхам намёку, пажаданні.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"Магчыма, лепш за ўсё пачаць з ....."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"Выконваючы працу, не забудзьцеся пра ....."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>4. Унясенне матыву.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Паказвае дзіцяці дзеля чаго, дзеля каго здзяйсняецца дадзеная дзейнасць, каму будзе добра пасля выканання.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"Без тваёй дапамогі тваім таварышам не даць рады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>5. Персанальная выключнасць.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Пазначае важнасць намаганняў дзіцяці ў маючай адбыцца або якая здзяйсняецца дзейнасці.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"Толькі ты можаш ...."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"Толькі табе я магу даверыць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lastRenderedPageBreak/>
        <w:t>"Ні да каго, акрамя цябе, я не магу звярнуцца з гэтай просьбай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>6. Мабілізацыя актыўнасці ці педагагічнае выкліканне. Падахвочвае да выканання канкрэтных дзеянняў.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"Нам ужо карціць пачаць працу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"Так хочацца хутчэй убачыць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b/>
          <w:sz w:val="40"/>
          <w:szCs w:val="40"/>
          <w:lang w:val="be-BY"/>
        </w:rPr>
        <w:t>7. Высокая ацэнка дэталі.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sz w:val="40"/>
          <w:szCs w:val="40"/>
          <w:lang w:val="be-BY"/>
        </w:rPr>
        <w:t>Дапамагае эмацыйна перажыць поспех не выніку ў цэлым, а нейкай яго асобнай дэталі.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"Табе асабліва ўдалося то тлумачэнне".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"Больш за ўсё мне ў тваёй рабоце спадабалася ..."</w:t>
      </w:r>
    </w:p>
    <w:p w:rsidR="00B57C9D" w:rsidRPr="00883027" w:rsidRDefault="00B57C9D" w:rsidP="00B57C9D">
      <w:pPr>
        <w:pStyle w:val="a3"/>
        <w:jc w:val="both"/>
        <w:rPr>
          <w:rFonts w:ascii="Times New Roman" w:hAnsi="Times New Roman" w:cs="Times New Roman"/>
          <w:i/>
          <w:sz w:val="40"/>
          <w:szCs w:val="40"/>
          <w:lang w:val="be-BY"/>
        </w:rPr>
      </w:pPr>
      <w:r w:rsidRPr="00883027">
        <w:rPr>
          <w:rFonts w:ascii="Times New Roman" w:hAnsi="Times New Roman" w:cs="Times New Roman"/>
          <w:i/>
          <w:sz w:val="40"/>
          <w:szCs w:val="40"/>
          <w:lang w:val="be-BY"/>
        </w:rPr>
        <w:t>"Найвышэйшай хвалы заслугоўвае гэтая частка тваёй працы".</w:t>
      </w:r>
    </w:p>
    <w:p w:rsidR="00D67DFD" w:rsidRPr="00B57C9D" w:rsidRDefault="00D67DFD">
      <w:pPr>
        <w:rPr>
          <w:lang w:val="be-BY"/>
        </w:rPr>
      </w:pPr>
    </w:p>
    <w:sectPr w:rsidR="00D67DFD" w:rsidRPr="00B57C9D" w:rsidSect="0088302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9D"/>
    <w:rsid w:val="000D6486"/>
    <w:rsid w:val="00163C66"/>
    <w:rsid w:val="00883027"/>
    <w:rsid w:val="00932A3E"/>
    <w:rsid w:val="00B57C9D"/>
    <w:rsid w:val="00D33127"/>
    <w:rsid w:val="00D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E00D-C7A0-4647-A128-54597B9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C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2020-06-15T07:41:00Z</cp:lastPrinted>
  <dcterms:created xsi:type="dcterms:W3CDTF">2020-03-31T04:27:00Z</dcterms:created>
  <dcterms:modified xsi:type="dcterms:W3CDTF">2020-06-15T09:18:00Z</dcterms:modified>
</cp:coreProperties>
</file>