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EB" w:rsidRPr="00A52F0E" w:rsidRDefault="000867EB" w:rsidP="000867EB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rStyle w:val="a4"/>
          <w:i/>
          <w:color w:val="111111"/>
          <w:sz w:val="48"/>
          <w:szCs w:val="48"/>
          <w:lang w:val="be-BY"/>
        </w:rPr>
      </w:pPr>
      <w:r w:rsidRPr="00A52F0E">
        <w:rPr>
          <w:rStyle w:val="a4"/>
          <w:i/>
          <w:color w:val="111111"/>
          <w:sz w:val="48"/>
          <w:szCs w:val="48"/>
          <w:lang w:val="be-BY"/>
        </w:rPr>
        <w:t>Прайс-ліст</w:t>
      </w:r>
    </w:p>
    <w:p w:rsidR="000867EB" w:rsidRPr="00AA24BA" w:rsidRDefault="000867EB" w:rsidP="00E31E1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111111"/>
          <w:sz w:val="36"/>
          <w:szCs w:val="36"/>
          <w:u w:val="dotted"/>
          <w:lang w:val="be-BY"/>
        </w:rPr>
      </w:pPr>
      <w:r w:rsidRPr="00AA24BA">
        <w:rPr>
          <w:rStyle w:val="a4"/>
          <w:color w:val="111111"/>
          <w:sz w:val="36"/>
          <w:szCs w:val="36"/>
          <w:u w:val="dotted"/>
          <w:lang w:val="be-BY"/>
        </w:rPr>
        <w:t>Эфектыўныя метады, прыёмы, тэхналогіі выкладання прадметаў для паспяховай адукацыі навучэнцаў, павышэння іх матывацыі да гуманітарных прадметаў</w:t>
      </w:r>
    </w:p>
    <w:p w:rsidR="00E31E1D" w:rsidRDefault="00E31E1D" w:rsidP="00E31E1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111111"/>
          <w:sz w:val="36"/>
          <w:szCs w:val="36"/>
          <w:lang w:val="be-BY"/>
        </w:rPr>
      </w:pPr>
      <w:r>
        <w:rPr>
          <w:rStyle w:val="a4"/>
          <w:color w:val="111111"/>
          <w:sz w:val="36"/>
          <w:szCs w:val="36"/>
          <w:lang w:val="be-BY"/>
        </w:rPr>
        <w:t>(распрацаваны ў рамках ШМА)</w:t>
      </w:r>
    </w:p>
    <w:p w:rsidR="00E31E1D" w:rsidRPr="00A52F0E" w:rsidRDefault="00E31E1D" w:rsidP="00E31E1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111111"/>
          <w:sz w:val="36"/>
          <w:szCs w:val="36"/>
          <w:lang w:val="be-BY"/>
        </w:rPr>
      </w:pPr>
    </w:p>
    <w:p w:rsidR="000867EB" w:rsidRPr="00AA24BA" w:rsidRDefault="00D94751" w:rsidP="00AA24B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32"/>
          <w:szCs w:val="32"/>
          <w:lang w:val="be-BY"/>
        </w:rPr>
      </w:pPr>
      <w:r w:rsidRPr="00AA24BA">
        <w:rPr>
          <w:rStyle w:val="a4"/>
          <w:sz w:val="32"/>
          <w:szCs w:val="32"/>
          <w:lang w:val="be-BY"/>
        </w:rPr>
        <w:t xml:space="preserve">І. </w:t>
      </w:r>
      <w:r w:rsidR="000867EB" w:rsidRPr="00AA24BA">
        <w:rPr>
          <w:rStyle w:val="a4"/>
          <w:sz w:val="32"/>
          <w:szCs w:val="32"/>
          <w:lang w:val="be-BY"/>
        </w:rPr>
        <w:t>Метады і прыёмы</w:t>
      </w:r>
      <w:r w:rsidR="00A52F0E" w:rsidRPr="00AA24BA">
        <w:rPr>
          <w:rStyle w:val="a4"/>
          <w:sz w:val="32"/>
          <w:szCs w:val="32"/>
          <w:lang w:val="be-BY"/>
        </w:rPr>
        <w:t xml:space="preserve"> </w:t>
      </w:r>
      <w:r w:rsidR="00A52F0E" w:rsidRPr="00AA24BA">
        <w:rPr>
          <w:rStyle w:val="a4"/>
          <w:color w:val="111111"/>
          <w:sz w:val="32"/>
          <w:szCs w:val="32"/>
          <w:lang w:val="be-BY"/>
        </w:rPr>
        <w:t xml:space="preserve"> </w:t>
      </w:r>
      <w:r w:rsidR="00A52F0E" w:rsidRPr="00AA24BA">
        <w:rPr>
          <w:rStyle w:val="a4"/>
          <w:color w:val="111111"/>
          <w:sz w:val="32"/>
          <w:szCs w:val="32"/>
          <w:lang w:val="be-BY"/>
        </w:rPr>
        <w:t>выкладання прадметаў для паспяховай адукацыі навучэнцаў, павышэння іх матывацыі да гуманітарных прадметаў</w:t>
      </w:r>
    </w:p>
    <w:p w:rsidR="00A52F0E" w:rsidRPr="00D94751" w:rsidRDefault="00A52F0E" w:rsidP="00AA24B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lang w:val="be-BY"/>
        </w:rPr>
      </w:pPr>
    </w:p>
    <w:p w:rsidR="000867EB" w:rsidRPr="00D94751" w:rsidRDefault="000867EB" w:rsidP="00AA24B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lang w:val="be-BY"/>
        </w:rPr>
      </w:pPr>
      <w:r w:rsidRPr="00D94751">
        <w:rPr>
          <w:b/>
          <w:i/>
          <w:sz w:val="28"/>
          <w:szCs w:val="28"/>
          <w:lang w:val="be-BY"/>
        </w:rPr>
        <w:t>Метады</w:t>
      </w:r>
      <w:r w:rsidR="00045B5B" w:rsidRPr="00D94751">
        <w:rPr>
          <w:b/>
          <w:i/>
          <w:sz w:val="28"/>
          <w:szCs w:val="28"/>
          <w:lang w:val="be-BY"/>
        </w:rPr>
        <w:t xml:space="preserve"> стварэння спрыяльнай атмасферы</w:t>
      </w:r>
      <w:r w:rsidRPr="00D94751">
        <w:rPr>
          <w:b/>
          <w:i/>
          <w:sz w:val="28"/>
          <w:szCs w:val="28"/>
          <w:lang w:val="be-BY"/>
        </w:rPr>
        <w:t xml:space="preserve"> : </w:t>
      </w:r>
      <w:r w:rsidR="00045B5B" w:rsidRPr="00D94751">
        <w:rPr>
          <w:b/>
          <w:i/>
          <w:sz w:val="28"/>
          <w:szCs w:val="28"/>
        </w:rPr>
        <w:t>арганізацыйны момант. </w:t>
      </w:r>
    </w:p>
    <w:p w:rsidR="00045B5B" w:rsidRPr="00D94751" w:rsidRDefault="00045B5B" w:rsidP="00AA24B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D94751">
        <w:rPr>
          <w:b/>
          <w:sz w:val="28"/>
          <w:szCs w:val="28"/>
          <w:u w:val="single"/>
        </w:rPr>
        <w:t xml:space="preserve"> Метад</w:t>
      </w:r>
      <w:r w:rsidRPr="00D94751">
        <w:rPr>
          <w:rStyle w:val="apple-converted-space"/>
          <w:b/>
          <w:bCs/>
          <w:sz w:val="28"/>
          <w:szCs w:val="28"/>
          <w:u w:val="single"/>
        </w:rPr>
        <w:t> </w:t>
      </w:r>
      <w:r w:rsidRPr="00D94751">
        <w:rPr>
          <w:rStyle w:val="a4"/>
          <w:sz w:val="28"/>
          <w:szCs w:val="28"/>
          <w:u w:val="single"/>
        </w:rPr>
        <w:t>“Памяняемся месцамі”</w:t>
      </w:r>
      <w:r w:rsidRPr="00D94751">
        <w:rPr>
          <w:b/>
          <w:sz w:val="28"/>
          <w:szCs w:val="28"/>
          <w:u w:val="single"/>
        </w:rPr>
        <w:t xml:space="preserve">  </w:t>
      </w:r>
    </w:p>
    <w:p w:rsidR="00045B5B" w:rsidRPr="00D94751" w:rsidRDefault="00D94751" w:rsidP="00AA2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</w:t>
      </w:r>
      <w:r w:rsidR="00045B5B" w:rsidRPr="00D94751">
        <w:rPr>
          <w:sz w:val="28"/>
          <w:szCs w:val="28"/>
        </w:rPr>
        <w:t xml:space="preserve">Дзеці становяцца ў круг. Прапаноўваю памяняцца месцамі тых, хто ўжо прачнуўся; хто прагне дзейнасці; хто </w:t>
      </w:r>
      <w:proofErr w:type="gramStart"/>
      <w:r w:rsidR="00045B5B" w:rsidRPr="00D94751">
        <w:rPr>
          <w:sz w:val="28"/>
          <w:szCs w:val="28"/>
        </w:rPr>
        <w:t>п</w:t>
      </w:r>
      <w:proofErr w:type="gramEnd"/>
      <w:r w:rsidR="00045B5B" w:rsidRPr="00D94751">
        <w:rPr>
          <w:sz w:val="28"/>
          <w:szCs w:val="28"/>
        </w:rPr>
        <w:t xml:space="preserve">іў на сняданак </w:t>
      </w:r>
      <w:r w:rsidR="000867EB" w:rsidRPr="00D94751">
        <w:rPr>
          <w:sz w:val="28"/>
          <w:szCs w:val="28"/>
          <w:lang w:val="be-BY"/>
        </w:rPr>
        <w:t xml:space="preserve">гарбату </w:t>
      </w:r>
      <w:r w:rsidR="00045B5B" w:rsidRPr="00D94751">
        <w:rPr>
          <w:sz w:val="28"/>
          <w:szCs w:val="28"/>
        </w:rPr>
        <w:t xml:space="preserve">або каву; у каго добры настрой; хто хоча даведацца пра што-небудзь новае. Пытанні </w:t>
      </w:r>
      <w:r w:rsidR="000867EB" w:rsidRPr="00D94751">
        <w:rPr>
          <w:sz w:val="28"/>
          <w:szCs w:val="28"/>
        </w:rPr>
        <w:t>часта  падказва</w:t>
      </w:r>
      <w:r w:rsidR="000867EB" w:rsidRPr="00D94751">
        <w:rPr>
          <w:sz w:val="28"/>
          <w:szCs w:val="28"/>
          <w:lang w:val="be-BY"/>
        </w:rPr>
        <w:t>юць</w:t>
      </w:r>
      <w:r w:rsidR="00045B5B" w:rsidRPr="00D94751">
        <w:rPr>
          <w:sz w:val="28"/>
          <w:szCs w:val="28"/>
        </w:rPr>
        <w:t xml:space="preserve"> дзеці. Тыя вучні, якія адказваюць на пытанне станоўча, хутка пераходзяць са свайго месца на іншае, што вызвалілася. Калі ўдзельнікі адказваюць на пытанне адмоўна, яны застаюцца на </w:t>
      </w:r>
      <w:proofErr w:type="gramStart"/>
      <w:r w:rsidR="00045B5B" w:rsidRPr="00D94751">
        <w:rPr>
          <w:sz w:val="28"/>
          <w:szCs w:val="28"/>
        </w:rPr>
        <w:t>сваіх</w:t>
      </w:r>
      <w:proofErr w:type="gramEnd"/>
      <w:r w:rsidR="00045B5B" w:rsidRPr="00D94751">
        <w:rPr>
          <w:sz w:val="28"/>
          <w:szCs w:val="28"/>
        </w:rPr>
        <w:t xml:space="preserve"> месцах.</w:t>
      </w:r>
    </w:p>
    <w:p w:rsidR="00045B5B" w:rsidRPr="00D94751" w:rsidRDefault="00045B5B" w:rsidP="00AA2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4751">
        <w:rPr>
          <w:sz w:val="28"/>
          <w:szCs w:val="28"/>
        </w:rPr>
        <w:t xml:space="preserve">        </w:t>
      </w:r>
      <w:proofErr w:type="gramStart"/>
      <w:r w:rsidRPr="00D94751">
        <w:rPr>
          <w:sz w:val="28"/>
          <w:szCs w:val="28"/>
        </w:rPr>
        <w:t xml:space="preserve">Гэты метад  </w:t>
      </w:r>
      <w:r w:rsidR="000867EB" w:rsidRPr="00D94751">
        <w:rPr>
          <w:sz w:val="28"/>
          <w:szCs w:val="28"/>
          <w:lang w:val="be-BY"/>
        </w:rPr>
        <w:t xml:space="preserve">можна выкарыстоўваць </w:t>
      </w:r>
      <w:r w:rsidRPr="00D94751">
        <w:rPr>
          <w:sz w:val="28"/>
          <w:szCs w:val="28"/>
        </w:rPr>
        <w:t>і на этапе рэфлек</w:t>
      </w:r>
      <w:r w:rsidR="000867EB" w:rsidRPr="00D94751">
        <w:rPr>
          <w:sz w:val="28"/>
          <w:szCs w:val="28"/>
        </w:rPr>
        <w:t>сіі. У такім выпадку прапаноўва</w:t>
      </w:r>
      <w:r w:rsidR="000867EB" w:rsidRPr="00D94751">
        <w:rPr>
          <w:sz w:val="28"/>
          <w:szCs w:val="28"/>
          <w:lang w:val="be-BY"/>
        </w:rPr>
        <w:t>ецца</w:t>
      </w:r>
      <w:r w:rsidR="00767CBF" w:rsidRPr="00D94751">
        <w:rPr>
          <w:sz w:val="28"/>
          <w:szCs w:val="28"/>
        </w:rPr>
        <w:t xml:space="preserve"> памяняцца месцамі ты</w:t>
      </w:r>
      <w:r w:rsidR="00767CBF" w:rsidRPr="00D94751">
        <w:rPr>
          <w:sz w:val="28"/>
          <w:szCs w:val="28"/>
          <w:lang w:val="be-BY"/>
        </w:rPr>
        <w:t>м</w:t>
      </w:r>
      <w:r w:rsidRPr="00D94751">
        <w:rPr>
          <w:sz w:val="28"/>
          <w:szCs w:val="28"/>
        </w:rPr>
        <w:t>, хто задаволены сваёй працай на ўроку або хто не задаволены; каму цяжка вызначыць свой эмацыянальны стан; хто чамусьці навучыўся; хто высока ацэньвае змест урока; хто працаваў творча, а не па шаблоне; хто стаміўся;</w:t>
      </w:r>
      <w:proofErr w:type="gramEnd"/>
      <w:r w:rsidRPr="00D94751">
        <w:rPr>
          <w:sz w:val="28"/>
          <w:szCs w:val="28"/>
        </w:rPr>
        <w:t xml:space="preserve"> хто хоча працягваць працу.</w:t>
      </w:r>
    </w:p>
    <w:p w:rsidR="00045B5B" w:rsidRPr="00D94751" w:rsidRDefault="00045B5B" w:rsidP="00AA2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D94751">
        <w:rPr>
          <w:b/>
          <w:sz w:val="28"/>
          <w:szCs w:val="28"/>
          <w:u w:val="single"/>
        </w:rPr>
        <w:t>Метад</w:t>
      </w:r>
      <w:r w:rsidRPr="00D94751">
        <w:rPr>
          <w:rStyle w:val="apple-converted-space"/>
          <w:b/>
          <w:bCs/>
          <w:sz w:val="28"/>
          <w:szCs w:val="28"/>
          <w:u w:val="single"/>
        </w:rPr>
        <w:t> </w:t>
      </w:r>
      <w:r w:rsidRPr="00D94751">
        <w:rPr>
          <w:rStyle w:val="a4"/>
          <w:sz w:val="28"/>
          <w:szCs w:val="28"/>
          <w:u w:val="single"/>
        </w:rPr>
        <w:t>“Падары кветку”</w:t>
      </w:r>
      <w:r w:rsidRPr="00D94751">
        <w:rPr>
          <w:rStyle w:val="apple-converted-space"/>
          <w:sz w:val="28"/>
          <w:szCs w:val="28"/>
        </w:rPr>
        <w:t> </w:t>
      </w:r>
      <w:r w:rsidR="00767CBF" w:rsidRPr="00D94751">
        <w:rPr>
          <w:sz w:val="28"/>
          <w:szCs w:val="28"/>
        </w:rPr>
        <w:t xml:space="preserve"> Да</w:t>
      </w:r>
      <w:r w:rsidR="00767CBF" w:rsidRPr="00D94751">
        <w:rPr>
          <w:sz w:val="28"/>
          <w:szCs w:val="28"/>
          <w:lang w:val="be-BY"/>
        </w:rPr>
        <w:t>ём</w:t>
      </w:r>
      <w:r w:rsidRPr="00D94751">
        <w:rPr>
          <w:sz w:val="28"/>
          <w:szCs w:val="28"/>
        </w:rPr>
        <w:t xml:space="preserve"> любому вучню кветку з тлумачэннем, чаму гэта зрабіла; </w:t>
      </w:r>
      <w:proofErr w:type="gramStart"/>
      <w:r w:rsidRPr="00D94751">
        <w:rPr>
          <w:sz w:val="28"/>
          <w:szCs w:val="28"/>
        </w:rPr>
        <w:t>у</w:t>
      </w:r>
      <w:proofErr w:type="gramEnd"/>
      <w:r w:rsidRPr="00D94751">
        <w:rPr>
          <w:sz w:val="28"/>
          <w:szCs w:val="28"/>
        </w:rPr>
        <w:t xml:space="preserve"> </w:t>
      </w:r>
      <w:proofErr w:type="gramStart"/>
      <w:r w:rsidRPr="00D94751">
        <w:rPr>
          <w:sz w:val="28"/>
          <w:szCs w:val="28"/>
        </w:rPr>
        <w:t>сваю</w:t>
      </w:r>
      <w:proofErr w:type="gramEnd"/>
      <w:r w:rsidRPr="00D94751">
        <w:rPr>
          <w:sz w:val="28"/>
          <w:szCs w:val="28"/>
        </w:rPr>
        <w:t xml:space="preserve"> чаргу вучань дорыць кветку каму-небудзь з аднакласнікаў, пры гэтым тлумачачы, чаму гэта робіць. Рэалізацыя метаду заканчваецца тады, калі кветка пабудзе ў многіх удзельнікаў і, магчыма, вернецца да мяне.</w:t>
      </w:r>
    </w:p>
    <w:p w:rsidR="007A63CD" w:rsidRPr="00C13E01" w:rsidRDefault="007A63C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</w:pPr>
      <w:r w:rsidRPr="00D947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e-BY" w:eastAsia="ru-RU"/>
        </w:rPr>
        <w:t xml:space="preserve">Прыём </w:t>
      </w:r>
      <w:r w:rsidRPr="00C13E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e-BY" w:eastAsia="ru-RU"/>
        </w:rPr>
        <w:t>“Прафесіянал”</w:t>
      </w:r>
    </w:p>
    <w:p w:rsidR="007A63CD" w:rsidRPr="00C13E01" w:rsidRDefault="007A63CD" w:rsidP="00AA24BA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13E0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Падумаць і, зыходзячы са сваёй будучай прафесіі, расказаць, для чаго спатрэбіцца вывучаемая тэма ці матэрыял.</w:t>
      </w:r>
    </w:p>
    <w:p w:rsidR="007A63CD" w:rsidRPr="00C13E01" w:rsidRDefault="007A63C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47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e-BY" w:eastAsia="ru-RU"/>
        </w:rPr>
        <w:t xml:space="preserve">Прыём </w:t>
      </w:r>
      <w:r w:rsidRPr="00C13E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“Аўтар”</w:t>
      </w:r>
    </w:p>
    <w:p w:rsidR="007A63CD" w:rsidRPr="00C13E01" w:rsidRDefault="007A63CD" w:rsidP="00AA24B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Калі б вы </w:t>
      </w:r>
      <w:proofErr w:type="gramStart"/>
      <w:r w:rsidRPr="00C13E0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Pr="00C13E01">
        <w:rPr>
          <w:rFonts w:ascii="Times New Roman" w:eastAsia="Times New Roman" w:hAnsi="Times New Roman" w:cs="Times New Roman"/>
          <w:sz w:val="28"/>
          <w:szCs w:val="28"/>
          <w:lang w:eastAsia="ru-RU"/>
        </w:rPr>
        <w:t>і аўтарам падручніка, як вы растлумачылі б неабходнасць вывучаемай тэмы?</w:t>
      </w:r>
    </w:p>
    <w:p w:rsidR="007A63CD" w:rsidRPr="00C13E01" w:rsidRDefault="007A63CD" w:rsidP="00AA24B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01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вы яе праілюстравалі б?</w:t>
      </w:r>
    </w:p>
    <w:p w:rsidR="007A63CD" w:rsidRPr="00D94751" w:rsidRDefault="007A63CD" w:rsidP="00AA24B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вы </w:t>
      </w:r>
      <w:proofErr w:type="gramStart"/>
      <w:r w:rsidRPr="00C13E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падалі б</w:t>
      </w:r>
      <w:proofErr w:type="gramEnd"/>
      <w:r w:rsidRPr="00C1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 матэрыял?</w:t>
      </w:r>
    </w:p>
    <w:p w:rsidR="00767CBF" w:rsidRPr="00D94751" w:rsidRDefault="00767CBF" w:rsidP="00AA24B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D94751">
        <w:rPr>
          <w:b/>
          <w:i/>
          <w:sz w:val="28"/>
          <w:szCs w:val="28"/>
          <w:lang w:val="be-BY"/>
        </w:rPr>
        <w:t>Этап</w:t>
      </w:r>
      <w:r w:rsidR="00045B5B" w:rsidRPr="00D94751">
        <w:rPr>
          <w:b/>
          <w:i/>
          <w:sz w:val="28"/>
          <w:szCs w:val="28"/>
          <w:lang w:val="be-BY"/>
        </w:rPr>
        <w:t xml:space="preserve"> актуалізацыі суб’ектнага вопыту вучняў </w:t>
      </w:r>
    </w:p>
    <w:p w:rsidR="00045B5B" w:rsidRPr="00D94751" w:rsidRDefault="00767CBF" w:rsidP="00AA2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D94751">
        <w:rPr>
          <w:b/>
          <w:sz w:val="28"/>
          <w:szCs w:val="28"/>
          <w:u w:val="single"/>
          <w:lang w:val="be-BY"/>
        </w:rPr>
        <w:t>Метад</w:t>
      </w:r>
      <w:r w:rsidR="00045B5B" w:rsidRPr="00D94751">
        <w:rPr>
          <w:rStyle w:val="apple-converted-space"/>
          <w:b/>
          <w:sz w:val="28"/>
          <w:szCs w:val="28"/>
          <w:u w:val="single"/>
        </w:rPr>
        <w:t> </w:t>
      </w:r>
      <w:r w:rsidR="00045B5B" w:rsidRPr="00D94751">
        <w:rPr>
          <w:rStyle w:val="a4"/>
          <w:sz w:val="28"/>
          <w:szCs w:val="28"/>
          <w:u w:val="single"/>
          <w:lang w:val="be-BY"/>
        </w:rPr>
        <w:t>“Закончы фразу”</w:t>
      </w:r>
      <w:r w:rsidR="00045B5B" w:rsidRPr="00D94751">
        <w:rPr>
          <w:rStyle w:val="apple-converted-space"/>
          <w:sz w:val="28"/>
          <w:szCs w:val="28"/>
        </w:rPr>
        <w:t> </w:t>
      </w:r>
      <w:r w:rsidR="00D94751">
        <w:rPr>
          <w:sz w:val="28"/>
          <w:szCs w:val="28"/>
          <w:lang w:val="be-BY"/>
        </w:rPr>
        <w:t>П</w:t>
      </w:r>
      <w:r w:rsidRPr="00D94751">
        <w:rPr>
          <w:sz w:val="28"/>
          <w:szCs w:val="28"/>
          <w:lang w:val="be-BY"/>
        </w:rPr>
        <w:t>рапаноўваецца</w:t>
      </w:r>
      <w:r w:rsidR="00045B5B" w:rsidRPr="00D94751">
        <w:rPr>
          <w:sz w:val="28"/>
          <w:szCs w:val="28"/>
          <w:lang w:val="be-BY"/>
        </w:rPr>
        <w:t xml:space="preserve"> вучням канверт, у якім ляжаць карткі з незакончанымі сказамі па пэўнай тэме. </w:t>
      </w:r>
      <w:r w:rsidR="00045B5B" w:rsidRPr="00D94751">
        <w:rPr>
          <w:sz w:val="28"/>
          <w:szCs w:val="28"/>
        </w:rPr>
        <w:t xml:space="preserve">Вучні па чарзе бяруць карткі </w:t>
      </w:r>
      <w:r w:rsidR="00045B5B" w:rsidRPr="00D94751">
        <w:rPr>
          <w:sz w:val="28"/>
          <w:szCs w:val="28"/>
        </w:rPr>
        <w:lastRenderedPageBreak/>
        <w:t xml:space="preserve">з канверта, чытаюць сказы, вусна заканчваюць іх. </w:t>
      </w:r>
      <w:proofErr w:type="gramStart"/>
      <w:r w:rsidR="00045B5B" w:rsidRPr="00D94751">
        <w:rPr>
          <w:sz w:val="28"/>
          <w:szCs w:val="28"/>
        </w:rPr>
        <w:t>З</w:t>
      </w:r>
      <w:proofErr w:type="gramEnd"/>
      <w:r w:rsidR="00045B5B" w:rsidRPr="00D94751">
        <w:rPr>
          <w:sz w:val="28"/>
          <w:szCs w:val="28"/>
        </w:rPr>
        <w:t xml:space="preserve"> дапамогай гэтага метаду адбываецца падрыхтоўка вучняў да працы на асноўным этапе ўрока </w:t>
      </w:r>
      <w:r w:rsidRPr="00D94751">
        <w:rPr>
          <w:sz w:val="28"/>
          <w:szCs w:val="28"/>
          <w:lang w:val="be-BY"/>
        </w:rPr>
        <w:t>.</w:t>
      </w:r>
    </w:p>
    <w:p w:rsidR="00045B5B" w:rsidRPr="00D94751" w:rsidRDefault="00767CBF" w:rsidP="00AA2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4751">
        <w:rPr>
          <w:sz w:val="28"/>
          <w:szCs w:val="28"/>
        </w:rPr>
        <w:t> </w:t>
      </w:r>
      <w:r w:rsidRPr="00D94751">
        <w:rPr>
          <w:b/>
          <w:sz w:val="28"/>
          <w:szCs w:val="28"/>
          <w:u w:val="single"/>
          <w:lang w:val="be-BY"/>
        </w:rPr>
        <w:t>Метад</w:t>
      </w:r>
      <w:r w:rsidRPr="00D94751">
        <w:rPr>
          <w:sz w:val="28"/>
          <w:szCs w:val="28"/>
          <w:u w:val="single"/>
          <w:lang w:val="be-BY"/>
        </w:rPr>
        <w:t xml:space="preserve"> </w:t>
      </w:r>
      <w:r w:rsidR="00045B5B" w:rsidRPr="00D94751">
        <w:rPr>
          <w:rStyle w:val="a4"/>
          <w:sz w:val="28"/>
          <w:szCs w:val="28"/>
          <w:u w:val="single"/>
          <w:lang w:val="be-BY"/>
        </w:rPr>
        <w:t>“Кошык ідэй”</w:t>
      </w:r>
      <w:r w:rsidR="00045B5B" w:rsidRPr="00D94751">
        <w:rPr>
          <w:rStyle w:val="apple-converted-space"/>
          <w:sz w:val="28"/>
          <w:szCs w:val="28"/>
        </w:rPr>
        <w:t> </w:t>
      </w:r>
      <w:r w:rsidRPr="00D94751">
        <w:rPr>
          <w:sz w:val="28"/>
          <w:szCs w:val="28"/>
          <w:lang w:val="be-BY"/>
        </w:rPr>
        <w:t>дае</w:t>
      </w:r>
      <w:r w:rsidR="00045B5B" w:rsidRPr="00D94751">
        <w:rPr>
          <w:sz w:val="28"/>
          <w:szCs w:val="28"/>
          <w:lang w:val="be-BY"/>
        </w:rPr>
        <w:t xml:space="preserve"> магчымасць вучням выявіць усё, што яны ведаюць па тэме. </w:t>
      </w:r>
      <w:r w:rsidR="00045B5B" w:rsidRPr="00D94751">
        <w:rPr>
          <w:sz w:val="28"/>
          <w:szCs w:val="28"/>
        </w:rPr>
        <w:t>Пры гэтым назва тэмы можа суправаджацца графічнай апорай, утрымліваючы асноўныя паняцці.</w:t>
      </w:r>
    </w:p>
    <w:p w:rsidR="00045B5B" w:rsidRPr="00D94751" w:rsidRDefault="00045B5B" w:rsidP="00AA2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D94751">
        <w:rPr>
          <w:sz w:val="28"/>
          <w:szCs w:val="28"/>
        </w:rPr>
        <w:t> </w:t>
      </w:r>
      <w:r w:rsidR="00767CBF" w:rsidRPr="00D94751">
        <w:rPr>
          <w:b/>
          <w:sz w:val="28"/>
          <w:szCs w:val="28"/>
          <w:lang w:val="be-BY"/>
        </w:rPr>
        <w:t>М</w:t>
      </w:r>
      <w:r w:rsidRPr="00D94751">
        <w:rPr>
          <w:b/>
          <w:sz w:val="28"/>
          <w:szCs w:val="28"/>
        </w:rPr>
        <w:t>етад</w:t>
      </w:r>
      <w:r w:rsidRPr="00D94751">
        <w:rPr>
          <w:rStyle w:val="a4"/>
          <w:sz w:val="28"/>
          <w:szCs w:val="28"/>
        </w:rPr>
        <w:t>“Альтэрнатыўны тэст”</w:t>
      </w:r>
      <w:r w:rsidRPr="00D94751">
        <w:rPr>
          <w:sz w:val="28"/>
          <w:szCs w:val="28"/>
        </w:rPr>
        <w:t>. Дзеці выбіраюць з тэста тыя факты, якія, на іх думку, з’яўл</w:t>
      </w:r>
      <w:r w:rsidR="00767CBF" w:rsidRPr="00D94751">
        <w:rPr>
          <w:sz w:val="28"/>
          <w:szCs w:val="28"/>
        </w:rPr>
        <w:t>яюцца правільнымі. Потым звярта</w:t>
      </w:r>
      <w:r w:rsidR="00767CBF" w:rsidRPr="00D94751">
        <w:rPr>
          <w:sz w:val="28"/>
          <w:szCs w:val="28"/>
          <w:lang w:val="be-BY"/>
        </w:rPr>
        <w:t>ецца</w:t>
      </w:r>
      <w:r w:rsidRPr="00D94751">
        <w:rPr>
          <w:sz w:val="28"/>
          <w:szCs w:val="28"/>
        </w:rPr>
        <w:t xml:space="preserve"> ўвагу вучняў на тое, што па некаторых пунктах тэста ў іх, напэўна, узніклі пытанні, і прапаную ў сумесным пошуку знайсці правільныя адказы. Падчас падвядзення вынікаў вучні рыхтуюць вуснае выказванне па тэме, абапіраючыся на новыя веды.</w:t>
      </w:r>
    </w:p>
    <w:p w:rsidR="009D69C0" w:rsidRPr="00D94751" w:rsidRDefault="009D69C0" w:rsidP="00AA24BA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13E01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Прыём</w:t>
      </w:r>
      <w:r w:rsidR="00D94751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ы</w:t>
      </w:r>
      <w:r w:rsidRPr="00C13E01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“Тоўстыя і тонкія </w:t>
      </w:r>
      <w:r w:rsidRPr="00C13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13E01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пытанні”</w:t>
      </w:r>
      <w:r w:rsidR="00D94751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, </w:t>
      </w:r>
      <w:r w:rsidR="00D94751" w:rsidRPr="00D9475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“Мазгавы штурм”, “Арфаграфічнае лато”, “Адтэрмінаваная адгадка”, “Неаб’яўленая тэма”, “Нестандартны ўваход ва ўрок”.</w:t>
      </w:r>
    </w:p>
    <w:p w:rsidR="00767CBF" w:rsidRPr="00D94751" w:rsidRDefault="00045B5B" w:rsidP="00AA24B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D94751">
        <w:rPr>
          <w:b/>
          <w:i/>
          <w:sz w:val="28"/>
          <w:szCs w:val="28"/>
          <w:lang w:val="be-BY"/>
        </w:rPr>
        <w:t xml:space="preserve"> </w:t>
      </w:r>
      <w:r w:rsidR="00767CBF" w:rsidRPr="00D94751">
        <w:rPr>
          <w:b/>
          <w:i/>
          <w:sz w:val="28"/>
          <w:szCs w:val="28"/>
          <w:lang w:val="be-BY"/>
        </w:rPr>
        <w:t>Этап аперацыйна-пазнавальны</w:t>
      </w:r>
    </w:p>
    <w:p w:rsidR="00045B5B" w:rsidRPr="00D94751" w:rsidRDefault="00A52F0E" w:rsidP="00AA2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 </w:t>
      </w:r>
      <w:r w:rsidR="00767CBF" w:rsidRPr="00A52F0E">
        <w:rPr>
          <w:b/>
          <w:sz w:val="28"/>
          <w:szCs w:val="28"/>
          <w:u w:val="single"/>
          <w:lang w:val="be-BY"/>
        </w:rPr>
        <w:t>М</w:t>
      </w:r>
      <w:r w:rsidR="00767CBF" w:rsidRPr="00A52F0E">
        <w:rPr>
          <w:b/>
          <w:sz w:val="28"/>
          <w:szCs w:val="28"/>
          <w:u w:val="single"/>
        </w:rPr>
        <w:t>етад</w:t>
      </w:r>
      <w:r w:rsidR="00045B5B" w:rsidRPr="00A52F0E">
        <w:rPr>
          <w:rStyle w:val="apple-converted-space"/>
          <w:b/>
          <w:sz w:val="28"/>
          <w:szCs w:val="28"/>
          <w:u w:val="single"/>
        </w:rPr>
        <w:t> </w:t>
      </w:r>
      <w:r w:rsidR="00045B5B" w:rsidRPr="00A52F0E">
        <w:rPr>
          <w:rStyle w:val="a4"/>
          <w:sz w:val="28"/>
          <w:szCs w:val="28"/>
          <w:u w:val="single"/>
        </w:rPr>
        <w:t>“Выберы пазіцыю”</w:t>
      </w:r>
      <w:r w:rsidR="00767CBF" w:rsidRPr="00A52F0E">
        <w:rPr>
          <w:sz w:val="28"/>
          <w:szCs w:val="28"/>
          <w:u w:val="single"/>
        </w:rPr>
        <w:t>.</w:t>
      </w:r>
      <w:r w:rsidR="00767CBF" w:rsidRPr="00D94751">
        <w:rPr>
          <w:sz w:val="28"/>
          <w:szCs w:val="28"/>
        </w:rPr>
        <w:t xml:space="preserve"> Прапану</w:t>
      </w:r>
      <w:r w:rsidR="00767CBF" w:rsidRPr="00D94751">
        <w:rPr>
          <w:sz w:val="28"/>
          <w:szCs w:val="28"/>
          <w:lang w:val="be-BY"/>
        </w:rPr>
        <w:t>ецца</w:t>
      </w:r>
      <w:r w:rsidR="00045B5B" w:rsidRPr="00D94751">
        <w:rPr>
          <w:sz w:val="28"/>
          <w:szCs w:val="28"/>
        </w:rPr>
        <w:t xml:space="preserve"> праблемнае пытанне, два супрацьлеглыя пункты погляду і тры пазіцыі: “Так” (за </w:t>
      </w:r>
      <w:proofErr w:type="gramStart"/>
      <w:r w:rsidR="00045B5B" w:rsidRPr="00D94751">
        <w:rPr>
          <w:sz w:val="28"/>
          <w:szCs w:val="28"/>
        </w:rPr>
        <w:t>першую</w:t>
      </w:r>
      <w:proofErr w:type="gramEnd"/>
      <w:r w:rsidR="00045B5B" w:rsidRPr="00D94751">
        <w:rPr>
          <w:sz w:val="28"/>
          <w:szCs w:val="28"/>
        </w:rPr>
        <w:t xml:space="preserve"> прапанову), “Не” (за другую прапанову), “Не ведаю, не вызначыў уласную пазіцыю” (за трэцюю прапанову). Вучні класа выбіраюць пэўную пазіцыю, </w:t>
      </w:r>
      <w:proofErr w:type="gramStart"/>
      <w:r w:rsidR="00045B5B" w:rsidRPr="00D94751">
        <w:rPr>
          <w:sz w:val="28"/>
          <w:szCs w:val="28"/>
        </w:rPr>
        <w:t>фарм</w:t>
      </w:r>
      <w:proofErr w:type="gramEnd"/>
      <w:r w:rsidR="00045B5B" w:rsidRPr="00D94751">
        <w:rPr>
          <w:sz w:val="28"/>
          <w:szCs w:val="28"/>
        </w:rPr>
        <w:t>іруюць тры групы, абгаворваюць правільнасць сваёй пазіцыі. Адзін член кожнай групы аргументуе свой выбар, пасля чаго адбываецца  калектыўнае абмеркаванне праблемы і прыняцце правільнага рашэння. Гэты метад дапамагае арганізаваць у класе калектыўную, групавую і індывідуальную работу.</w:t>
      </w:r>
    </w:p>
    <w:p w:rsidR="009D69C0" w:rsidRPr="00D94751" w:rsidRDefault="009D69C0" w:rsidP="00AA24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52F0E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П</w:t>
      </w:r>
      <w:r w:rsidRPr="00A52F0E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рыём «Злаві памылку»</w:t>
      </w:r>
      <w:r w:rsidRPr="00D94751">
        <w:rPr>
          <w:rFonts w:ascii="Times New Roman" w:hAnsi="Times New Roman" w:cs="Times New Roman"/>
          <w:sz w:val="28"/>
          <w:szCs w:val="28"/>
          <w:lang w:val="be-BY"/>
        </w:rPr>
        <w:t xml:space="preserve"> актывізуе ўвагу вучняў, дапамагае фарміраваць уменне аналізаваць інфармацыю, прымяняць веды ў нестандартнай сітуацыі. Прапаноўваецца тэкст ці некалькі правіл, якія змяшчаюць пэўную колькасць памылак. Вучні іх шукаюць у групах ці індывідуальна. Прыйшоўшы да пэўнай высновы, група выбірае спікера, які паведамляе вынікі.</w:t>
      </w:r>
      <w:r w:rsidRPr="00D9475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D94751">
        <w:rPr>
          <w:rFonts w:ascii="Times New Roman" w:hAnsi="Times New Roman" w:cs="Times New Roman"/>
          <w:sz w:val="28"/>
          <w:szCs w:val="28"/>
          <w:lang w:val="be-BY"/>
        </w:rPr>
        <w:t>Трэба не толькі знайсці памылкі, але выправіць іх і абгрунтаваць.</w:t>
      </w:r>
      <w:r w:rsidRPr="00D9475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9D69C0" w:rsidRDefault="00D94751" w:rsidP="00AA24B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be-BY"/>
        </w:rPr>
      </w:pPr>
      <w:r w:rsidRPr="00A52F0E">
        <w:rPr>
          <w:b/>
          <w:iCs/>
          <w:sz w:val="28"/>
          <w:szCs w:val="28"/>
          <w:u w:val="single"/>
          <w:lang w:val="be-BY"/>
        </w:rPr>
        <w:t xml:space="preserve">Прыём </w:t>
      </w:r>
      <w:r w:rsidRPr="00A52F0E">
        <w:rPr>
          <w:b/>
          <w:iCs/>
          <w:sz w:val="28"/>
          <w:szCs w:val="28"/>
          <w:u w:val="single"/>
          <w:lang w:val="be-BY"/>
        </w:rPr>
        <w:t xml:space="preserve"> «Паляванне за арфаграмамі».</w:t>
      </w:r>
      <w:r w:rsidRPr="00D94751">
        <w:rPr>
          <w:sz w:val="28"/>
          <w:szCs w:val="28"/>
          <w:lang w:val="be-BY"/>
        </w:rPr>
        <w:t xml:space="preserve"> Дзецям даецца сказ або невялікі тэкст і заданне: «Знайсці ўсе арфаграмы». Напрыклад: </w:t>
      </w:r>
      <w:r w:rsidRPr="00D94751">
        <w:rPr>
          <w:i/>
          <w:sz w:val="28"/>
          <w:szCs w:val="28"/>
          <w:lang w:val="be-BY"/>
        </w:rPr>
        <w:t xml:space="preserve">“У незнаёмым лесе вельмі лёгка заблудзіцца, таму важна ведаць лясныя арыенціры і ўмела імі карыстацца. Азірайцеся зрэдку назад, прыкмячайце асаблівасці – ручай, вялікі камень, выварацень”.  </w:t>
      </w:r>
    </w:p>
    <w:p w:rsidR="00E31E1D" w:rsidRPr="00E31E1D" w:rsidRDefault="00E31E1D" w:rsidP="00AA24BA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  <w:lang w:val="be-BY"/>
        </w:rPr>
      </w:pPr>
      <w:r w:rsidRPr="00E31E1D">
        <w:rPr>
          <w:b/>
          <w:sz w:val="28"/>
          <w:szCs w:val="28"/>
          <w:u w:val="single"/>
          <w:lang w:val="be-BY"/>
        </w:rPr>
        <w:t>Прыём “Запасны бал”</w:t>
      </w:r>
      <w:r>
        <w:rPr>
          <w:b/>
          <w:sz w:val="28"/>
          <w:szCs w:val="28"/>
          <w:u w:val="single"/>
          <w:lang w:val="be-BY"/>
        </w:rPr>
        <w:t xml:space="preserve">. </w:t>
      </w:r>
      <w:r w:rsidRPr="00E31E1D">
        <w:rPr>
          <w:sz w:val="28"/>
          <w:szCs w:val="28"/>
          <w:lang w:val="be-BY"/>
        </w:rPr>
        <w:t xml:space="preserve">На працягу ўрока або некалькіх урокаў за </w:t>
      </w:r>
      <w:r w:rsidRPr="00E31E1D">
        <w:rPr>
          <w:sz w:val="28"/>
          <w:szCs w:val="28"/>
          <w:lang w:val="be-BY"/>
        </w:rPr>
        <w:t xml:space="preserve">адказы, дапаўненні вучань </w:t>
      </w:r>
      <w:r w:rsidRPr="00E31E1D">
        <w:rPr>
          <w:sz w:val="28"/>
          <w:szCs w:val="28"/>
          <w:lang w:val="be-BY"/>
        </w:rPr>
        <w:t>атрымлівае балы, якія пасля падсумоўваюцца.</w:t>
      </w:r>
    </w:p>
    <w:p w:rsidR="00767CBF" w:rsidRPr="00A52F0E" w:rsidRDefault="00A52F0E" w:rsidP="00AA24B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be-BY"/>
        </w:rPr>
      </w:pPr>
      <w:r w:rsidRPr="00A52F0E">
        <w:rPr>
          <w:b/>
          <w:sz w:val="28"/>
          <w:szCs w:val="28"/>
          <w:lang w:val="be-BY"/>
        </w:rPr>
        <w:t xml:space="preserve">Прыёмы </w:t>
      </w:r>
      <w:r w:rsidR="00D94751" w:rsidRPr="00A52F0E">
        <w:rPr>
          <w:b/>
          <w:sz w:val="28"/>
          <w:szCs w:val="28"/>
          <w:lang w:val="be-BY"/>
        </w:rPr>
        <w:t>“Ствары пашпарт”, “Навучаючы – вучуся”, “Аўкцыён ведаў”, “Гульнявая цэль”, “Гісторыя з мяшка”</w:t>
      </w:r>
    </w:p>
    <w:p w:rsidR="00767CBF" w:rsidRPr="00A52F0E" w:rsidRDefault="00767CBF" w:rsidP="00AA24B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52F0E">
        <w:rPr>
          <w:b/>
          <w:i/>
          <w:sz w:val="28"/>
          <w:szCs w:val="28"/>
          <w:lang w:val="be-BY"/>
        </w:rPr>
        <w:t>Этап</w:t>
      </w:r>
      <w:r w:rsidR="00045B5B" w:rsidRPr="00A52F0E">
        <w:rPr>
          <w:b/>
          <w:i/>
          <w:sz w:val="28"/>
          <w:szCs w:val="28"/>
          <w:lang w:val="be-BY"/>
        </w:rPr>
        <w:t xml:space="preserve"> замацавання новых ведаў </w:t>
      </w:r>
    </w:p>
    <w:p w:rsidR="00045B5B" w:rsidRPr="00D94751" w:rsidRDefault="00767CBF" w:rsidP="00AA2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2F0E">
        <w:rPr>
          <w:b/>
          <w:sz w:val="28"/>
          <w:szCs w:val="28"/>
          <w:u w:val="single"/>
          <w:lang w:val="be-BY"/>
        </w:rPr>
        <w:t>М</w:t>
      </w:r>
      <w:r w:rsidR="00045B5B" w:rsidRPr="00A52F0E">
        <w:rPr>
          <w:b/>
          <w:sz w:val="28"/>
          <w:szCs w:val="28"/>
          <w:u w:val="single"/>
          <w:lang w:val="be-BY"/>
        </w:rPr>
        <w:t>етад</w:t>
      </w:r>
      <w:r w:rsidR="00045B5B" w:rsidRPr="00A52F0E">
        <w:rPr>
          <w:rStyle w:val="apple-converted-space"/>
          <w:b/>
          <w:sz w:val="28"/>
          <w:szCs w:val="28"/>
          <w:u w:val="single"/>
        </w:rPr>
        <w:t> </w:t>
      </w:r>
      <w:r w:rsidR="00045B5B" w:rsidRPr="00A52F0E">
        <w:rPr>
          <w:rStyle w:val="a4"/>
          <w:sz w:val="28"/>
          <w:szCs w:val="28"/>
          <w:u w:val="single"/>
          <w:lang w:val="be-BY"/>
        </w:rPr>
        <w:t>“Лагічны ланцужок”</w:t>
      </w:r>
      <w:r w:rsidR="00045B5B" w:rsidRPr="00A52F0E">
        <w:rPr>
          <w:sz w:val="28"/>
          <w:szCs w:val="28"/>
          <w:u w:val="single"/>
          <w:lang w:val="be-BY"/>
        </w:rPr>
        <w:t>.</w:t>
      </w:r>
      <w:r w:rsidR="00045B5B" w:rsidRPr="00D94751">
        <w:rPr>
          <w:sz w:val="28"/>
          <w:szCs w:val="28"/>
          <w:lang w:val="be-BY"/>
        </w:rPr>
        <w:t xml:space="preserve"> </w:t>
      </w:r>
      <w:r w:rsidR="00045B5B" w:rsidRPr="00D94751">
        <w:rPr>
          <w:sz w:val="28"/>
          <w:szCs w:val="28"/>
        </w:rPr>
        <w:t>На аснове гэтага метаду актывізуецца пазнавальная дзейнасць вучняў праз арганізацыю лексічнай камунікацыі і сэнсатворчасці.</w:t>
      </w:r>
    </w:p>
    <w:p w:rsidR="00045B5B" w:rsidRPr="00D94751" w:rsidRDefault="00A52F0E" w:rsidP="00AA2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</w:t>
      </w:r>
      <w:r w:rsidR="00045B5B" w:rsidRPr="00D94751">
        <w:rPr>
          <w:sz w:val="28"/>
          <w:szCs w:val="28"/>
        </w:rPr>
        <w:t>Загадзя рыхтую</w:t>
      </w:r>
      <w:r w:rsidR="00767CBF" w:rsidRPr="00D94751">
        <w:rPr>
          <w:sz w:val="28"/>
          <w:szCs w:val="28"/>
          <w:lang w:val="be-BY"/>
        </w:rPr>
        <w:t>цца</w:t>
      </w:r>
      <w:r w:rsidR="00045B5B" w:rsidRPr="00D94751">
        <w:rPr>
          <w:sz w:val="28"/>
          <w:szCs w:val="28"/>
        </w:rPr>
        <w:t xml:space="preserve"> картк</w:t>
      </w:r>
      <w:proofErr w:type="gramStart"/>
      <w:r w:rsidR="00045B5B" w:rsidRPr="00D94751">
        <w:rPr>
          <w:sz w:val="28"/>
          <w:szCs w:val="28"/>
        </w:rPr>
        <w:t>і-</w:t>
      </w:r>
      <w:proofErr w:type="gramEnd"/>
      <w:r w:rsidR="00045B5B" w:rsidRPr="00D94751">
        <w:rPr>
          <w:sz w:val="28"/>
          <w:szCs w:val="28"/>
        </w:rPr>
        <w:t>звёны 2</w:t>
      </w:r>
      <w:r w:rsidR="00767CBF" w:rsidRPr="00D94751">
        <w:rPr>
          <w:sz w:val="28"/>
          <w:szCs w:val="28"/>
          <w:lang w:val="be-BY"/>
        </w:rPr>
        <w:t>-х</w:t>
      </w:r>
      <w:r w:rsidR="00045B5B" w:rsidRPr="00D94751">
        <w:rPr>
          <w:sz w:val="28"/>
          <w:szCs w:val="28"/>
        </w:rPr>
        <w:t xml:space="preserve"> лагічных л</w:t>
      </w:r>
      <w:r w:rsidR="00767CBF" w:rsidRPr="00D94751">
        <w:rPr>
          <w:sz w:val="28"/>
          <w:szCs w:val="28"/>
        </w:rPr>
        <w:t>анцужкоў. Кожнаму вучню прапану</w:t>
      </w:r>
      <w:r w:rsidR="00767CBF" w:rsidRPr="00D94751">
        <w:rPr>
          <w:sz w:val="28"/>
          <w:szCs w:val="28"/>
          <w:lang w:val="be-BY"/>
        </w:rPr>
        <w:t>ецца</w:t>
      </w:r>
      <w:r w:rsidR="00767CBF" w:rsidRPr="00D94751">
        <w:rPr>
          <w:sz w:val="28"/>
          <w:szCs w:val="28"/>
        </w:rPr>
        <w:t xml:space="preserve"> на выбар адн</w:t>
      </w:r>
      <w:r w:rsidR="00767CBF" w:rsidRPr="00D94751">
        <w:rPr>
          <w:sz w:val="28"/>
          <w:szCs w:val="28"/>
          <w:lang w:val="be-BY"/>
        </w:rPr>
        <w:t>а</w:t>
      </w:r>
      <w:r w:rsidR="00045B5B" w:rsidRPr="00D94751">
        <w:rPr>
          <w:sz w:val="28"/>
          <w:szCs w:val="28"/>
        </w:rPr>
        <w:t xml:space="preserve"> з картак, на якой напісана слова ці словазлучэнне. </w:t>
      </w:r>
      <w:r w:rsidR="00045B5B" w:rsidRPr="00D94751">
        <w:rPr>
          <w:sz w:val="28"/>
          <w:szCs w:val="28"/>
        </w:rPr>
        <w:lastRenderedPageBreak/>
        <w:t>Гэта картка і яе ўладальнік з’яўляюцца адным са звёнаў ланцужка, які неабходна пабудаваць у пэўнай логіцы. Карткі перамешваю</w:t>
      </w:r>
      <w:r w:rsidR="00767CBF" w:rsidRPr="00D94751">
        <w:rPr>
          <w:sz w:val="28"/>
          <w:szCs w:val="28"/>
          <w:lang w:val="be-BY"/>
        </w:rPr>
        <w:t>цца</w:t>
      </w:r>
      <w:r w:rsidR="00045B5B" w:rsidRPr="00D94751">
        <w:rPr>
          <w:sz w:val="28"/>
          <w:szCs w:val="28"/>
        </w:rPr>
        <w:t xml:space="preserve"> і пераварачваю</w:t>
      </w:r>
      <w:r w:rsidR="00767CBF" w:rsidRPr="00D94751">
        <w:rPr>
          <w:sz w:val="28"/>
          <w:szCs w:val="28"/>
          <w:lang w:val="be-BY"/>
        </w:rPr>
        <w:t>цца</w:t>
      </w:r>
      <w:r w:rsidR="00045B5B" w:rsidRPr="00D94751">
        <w:rPr>
          <w:sz w:val="28"/>
          <w:szCs w:val="28"/>
        </w:rPr>
        <w:t xml:space="preserve">, каб дзеці не бачылі, што на іх напісана. Затым вучні выцягваюць карткі. У выніку гутаркі паміж сабой яны будуюць два лагічныя ланцужкі – адзін злева, другі справа. Пры гэтым  неабходна патлумачыць логіку пабудовы ланцужка і размяшчэнне яго звёнаў. На першай картцы, якой пачынаецца лагічны ланцужок, павінна быць слова, што дае назву ўсяму лагічнаму ланцужку. </w:t>
      </w:r>
      <w:r w:rsidR="00767CBF" w:rsidRPr="00D94751">
        <w:rPr>
          <w:sz w:val="28"/>
          <w:szCs w:val="28"/>
          <w:lang w:val="be-BY"/>
        </w:rPr>
        <w:t>З</w:t>
      </w:r>
      <w:r w:rsidR="00045B5B" w:rsidRPr="00D94751">
        <w:rPr>
          <w:sz w:val="28"/>
          <w:szCs w:val="28"/>
        </w:rPr>
        <w:t>адача</w:t>
      </w:r>
      <w:r w:rsidR="00767CBF" w:rsidRPr="00D94751">
        <w:rPr>
          <w:sz w:val="28"/>
          <w:szCs w:val="28"/>
          <w:lang w:val="be-BY"/>
        </w:rPr>
        <w:t xml:space="preserve"> настаўніка</w:t>
      </w:r>
      <w:r w:rsidR="00045B5B" w:rsidRPr="00D94751">
        <w:rPr>
          <w:sz w:val="28"/>
          <w:szCs w:val="28"/>
        </w:rPr>
        <w:t xml:space="preserve"> – карэкціраваць і стымуляваць узаемадзеянне, каб пазбегнуць страты часу.</w:t>
      </w:r>
    </w:p>
    <w:p w:rsidR="00045B5B" w:rsidRPr="00D94751" w:rsidRDefault="00767CBF" w:rsidP="00AA2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2F0E">
        <w:rPr>
          <w:b/>
          <w:sz w:val="28"/>
          <w:szCs w:val="28"/>
          <w:u w:val="single"/>
          <w:lang w:val="be-BY"/>
        </w:rPr>
        <w:t>М</w:t>
      </w:r>
      <w:r w:rsidR="00045B5B" w:rsidRPr="00A52F0E">
        <w:rPr>
          <w:b/>
          <w:sz w:val="28"/>
          <w:szCs w:val="28"/>
          <w:u w:val="single"/>
        </w:rPr>
        <w:t>етад</w:t>
      </w:r>
      <w:r w:rsidR="00045B5B" w:rsidRPr="00A52F0E">
        <w:rPr>
          <w:rStyle w:val="apple-converted-space"/>
          <w:b/>
          <w:sz w:val="28"/>
          <w:szCs w:val="28"/>
          <w:u w:val="single"/>
        </w:rPr>
        <w:t> </w:t>
      </w:r>
      <w:r w:rsidR="00045B5B" w:rsidRPr="00A52F0E">
        <w:rPr>
          <w:rStyle w:val="a4"/>
          <w:sz w:val="28"/>
          <w:szCs w:val="28"/>
          <w:u w:val="single"/>
        </w:rPr>
        <w:t>“Хто хутчэй”</w:t>
      </w:r>
      <w:r w:rsidR="007A63CD" w:rsidRPr="00A52F0E">
        <w:rPr>
          <w:sz w:val="28"/>
          <w:szCs w:val="28"/>
          <w:u w:val="single"/>
        </w:rPr>
        <w:t>.</w:t>
      </w:r>
      <w:r w:rsidR="007A63CD" w:rsidRPr="00D94751">
        <w:rPr>
          <w:sz w:val="28"/>
          <w:szCs w:val="28"/>
        </w:rPr>
        <w:t xml:space="preserve"> Дэманстру</w:t>
      </w:r>
      <w:r w:rsidR="007A63CD" w:rsidRPr="00D94751">
        <w:rPr>
          <w:sz w:val="28"/>
          <w:szCs w:val="28"/>
          <w:lang w:val="be-BY"/>
        </w:rPr>
        <w:t>юцца</w:t>
      </w:r>
      <w:r w:rsidR="00045B5B" w:rsidRPr="00D94751">
        <w:rPr>
          <w:sz w:val="28"/>
          <w:szCs w:val="28"/>
        </w:rPr>
        <w:t xml:space="preserve"> вучням два канверты, </w:t>
      </w:r>
      <w:proofErr w:type="gramStart"/>
      <w:r w:rsidR="00045B5B" w:rsidRPr="00D94751">
        <w:rPr>
          <w:sz w:val="28"/>
          <w:szCs w:val="28"/>
        </w:rPr>
        <w:t>у</w:t>
      </w:r>
      <w:proofErr w:type="gramEnd"/>
      <w:r w:rsidR="00045B5B" w:rsidRPr="00D94751">
        <w:rPr>
          <w:sz w:val="28"/>
          <w:szCs w:val="28"/>
        </w:rPr>
        <w:t xml:space="preserve"> якім знаходзяцца вядомыя беларускія прыказкі: тэксты раздзелены папалам і пераблытаны. Неабходна ў</w:t>
      </w:r>
      <w:proofErr w:type="gramStart"/>
      <w:r w:rsidR="00045B5B" w:rsidRPr="00D94751">
        <w:rPr>
          <w:sz w:val="28"/>
          <w:szCs w:val="28"/>
        </w:rPr>
        <w:t>знав</w:t>
      </w:r>
      <w:proofErr w:type="gramEnd"/>
      <w:r w:rsidR="00045B5B" w:rsidRPr="00D94751">
        <w:rPr>
          <w:sz w:val="28"/>
          <w:szCs w:val="28"/>
        </w:rPr>
        <w:t>іць як мага больш беларускіх прыказак.</w:t>
      </w:r>
    </w:p>
    <w:p w:rsidR="00045B5B" w:rsidRPr="00D94751" w:rsidRDefault="007A63CD" w:rsidP="00AA2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2F0E">
        <w:rPr>
          <w:b/>
          <w:sz w:val="28"/>
          <w:szCs w:val="28"/>
          <w:u w:val="single"/>
          <w:lang w:val="be-BY"/>
        </w:rPr>
        <w:t xml:space="preserve">Метад </w:t>
      </w:r>
      <w:r w:rsidR="00045B5B" w:rsidRPr="00A52F0E">
        <w:rPr>
          <w:rStyle w:val="a4"/>
          <w:b w:val="0"/>
          <w:sz w:val="28"/>
          <w:szCs w:val="28"/>
          <w:u w:val="single"/>
        </w:rPr>
        <w:t>“</w:t>
      </w:r>
      <w:r w:rsidR="00045B5B" w:rsidRPr="00A52F0E">
        <w:rPr>
          <w:rStyle w:val="a4"/>
          <w:sz w:val="28"/>
          <w:szCs w:val="28"/>
          <w:u w:val="single"/>
        </w:rPr>
        <w:t>Трымайся да перамогі”</w:t>
      </w:r>
      <w:r w:rsidRPr="00A52F0E">
        <w:rPr>
          <w:sz w:val="28"/>
          <w:szCs w:val="28"/>
          <w:u w:val="single"/>
        </w:rPr>
        <w:t>.</w:t>
      </w:r>
      <w:r w:rsidRPr="00D94751">
        <w:rPr>
          <w:sz w:val="28"/>
          <w:szCs w:val="28"/>
        </w:rPr>
        <w:t xml:space="preserve"> Выкарыстоўва</w:t>
      </w:r>
      <w:r w:rsidRPr="00D94751">
        <w:rPr>
          <w:sz w:val="28"/>
          <w:szCs w:val="28"/>
          <w:lang w:val="be-BY"/>
        </w:rPr>
        <w:t>ецца</w:t>
      </w:r>
      <w:r w:rsidR="00045B5B" w:rsidRPr="00D94751">
        <w:rPr>
          <w:sz w:val="28"/>
          <w:szCs w:val="28"/>
        </w:rPr>
        <w:t xml:space="preserve"> для праверкі тэарэтычных ведаў вуч</w:t>
      </w:r>
      <w:r w:rsidRPr="00D94751">
        <w:rPr>
          <w:sz w:val="28"/>
          <w:szCs w:val="28"/>
        </w:rPr>
        <w:t>няў. Кожнаму з іх па чарзе зада</w:t>
      </w:r>
      <w:r w:rsidRPr="00D94751">
        <w:rPr>
          <w:sz w:val="28"/>
          <w:szCs w:val="28"/>
          <w:lang w:val="be-BY"/>
        </w:rPr>
        <w:t>ецца</w:t>
      </w:r>
      <w:r w:rsidR="00045B5B" w:rsidRPr="00D94751">
        <w:rPr>
          <w:sz w:val="28"/>
          <w:szCs w:val="28"/>
        </w:rPr>
        <w:t xml:space="preserve"> пытанне па тэме. Той, хто адказвае правільна, працягвае ўдзел у гульні. Перамагае вучань, які змог адолець усе пытанні, у тым ліку і тры фінальныя.  Такую работу можна праводзіць па групах, калі адна з іх задае пытанні, а другая адказае.</w:t>
      </w:r>
    </w:p>
    <w:p w:rsidR="00045B5B" w:rsidRPr="00D94751" w:rsidRDefault="00045B5B" w:rsidP="00AA2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4751">
        <w:rPr>
          <w:sz w:val="28"/>
          <w:szCs w:val="28"/>
        </w:rPr>
        <w:t xml:space="preserve"> </w:t>
      </w:r>
      <w:r w:rsidRPr="00A52F0E">
        <w:rPr>
          <w:b/>
          <w:sz w:val="28"/>
          <w:szCs w:val="28"/>
          <w:u w:val="single"/>
        </w:rPr>
        <w:t>Метад</w:t>
      </w:r>
      <w:r w:rsidRPr="00A52F0E">
        <w:rPr>
          <w:rStyle w:val="apple-converted-space"/>
          <w:b/>
          <w:sz w:val="28"/>
          <w:szCs w:val="28"/>
          <w:u w:val="single"/>
        </w:rPr>
        <w:t> </w:t>
      </w:r>
      <w:r w:rsidRPr="00A52F0E">
        <w:rPr>
          <w:rStyle w:val="a4"/>
          <w:b w:val="0"/>
          <w:sz w:val="28"/>
          <w:szCs w:val="28"/>
          <w:u w:val="single"/>
        </w:rPr>
        <w:t>“</w:t>
      </w:r>
      <w:r w:rsidRPr="00A52F0E">
        <w:rPr>
          <w:rStyle w:val="a4"/>
          <w:sz w:val="28"/>
          <w:szCs w:val="28"/>
          <w:u w:val="single"/>
        </w:rPr>
        <w:t>Прэс-канферэнцыя”</w:t>
      </w:r>
      <w:r w:rsidRPr="00D94751">
        <w:rPr>
          <w:rStyle w:val="apple-converted-space"/>
          <w:sz w:val="28"/>
          <w:szCs w:val="28"/>
        </w:rPr>
        <w:t> </w:t>
      </w:r>
      <w:r w:rsidRPr="00D94751">
        <w:rPr>
          <w:sz w:val="28"/>
          <w:szCs w:val="28"/>
        </w:rPr>
        <w:t>прыдатны для выкарыстання на ўроках падагульнення і сістэматызацыі пасл</w:t>
      </w:r>
      <w:r w:rsidR="007A63CD" w:rsidRPr="00D94751">
        <w:rPr>
          <w:sz w:val="28"/>
          <w:szCs w:val="28"/>
        </w:rPr>
        <w:t>я вывучэння любой тэмы. Аб’яўля</w:t>
      </w:r>
      <w:r w:rsidR="007A63CD" w:rsidRPr="00D94751">
        <w:rPr>
          <w:sz w:val="28"/>
          <w:szCs w:val="28"/>
          <w:lang w:val="be-BY"/>
        </w:rPr>
        <w:t>ецца</w:t>
      </w:r>
      <w:r w:rsidR="007A63CD" w:rsidRPr="00D94751">
        <w:rPr>
          <w:sz w:val="28"/>
          <w:szCs w:val="28"/>
        </w:rPr>
        <w:t xml:space="preserve"> тэм</w:t>
      </w:r>
      <w:r w:rsidR="007A63CD" w:rsidRPr="00D94751">
        <w:rPr>
          <w:sz w:val="28"/>
          <w:szCs w:val="28"/>
          <w:lang w:val="be-BY"/>
        </w:rPr>
        <w:t>а</w:t>
      </w:r>
      <w:r w:rsidR="007A63CD" w:rsidRPr="00D94751">
        <w:rPr>
          <w:sz w:val="28"/>
          <w:szCs w:val="28"/>
        </w:rPr>
        <w:t xml:space="preserve"> прэс-канферэнцыі і прапану</w:t>
      </w:r>
      <w:r w:rsidR="007A63CD" w:rsidRPr="00D94751">
        <w:rPr>
          <w:sz w:val="28"/>
          <w:szCs w:val="28"/>
          <w:lang w:val="be-BY"/>
        </w:rPr>
        <w:t>ецца</w:t>
      </w:r>
      <w:r w:rsidRPr="00D94751">
        <w:rPr>
          <w:sz w:val="28"/>
          <w:szCs w:val="28"/>
        </w:rPr>
        <w:t xml:space="preserve"> вучням выбраць эксперта (можна выбраць двух экспертаў), якому астатнія вучні, яны ж – удзельнікі прэс-канферэнцыі, будуць задаваць пытанні па заяўленай тэме. Пасля таго</w:t>
      </w:r>
      <w:r w:rsidR="007A63CD" w:rsidRPr="00D94751">
        <w:rPr>
          <w:sz w:val="28"/>
          <w:szCs w:val="28"/>
          <w:lang w:val="be-BY"/>
        </w:rPr>
        <w:t>,</w:t>
      </w:r>
      <w:r w:rsidRPr="00D94751">
        <w:rPr>
          <w:sz w:val="28"/>
          <w:szCs w:val="28"/>
        </w:rPr>
        <w:t xml:space="preserve"> як</w:t>
      </w:r>
      <w:r w:rsidR="007A63CD" w:rsidRPr="00D94751">
        <w:rPr>
          <w:sz w:val="28"/>
          <w:szCs w:val="28"/>
        </w:rPr>
        <w:t xml:space="preserve"> </w:t>
      </w:r>
      <w:proofErr w:type="gramStart"/>
      <w:r w:rsidR="007A63CD" w:rsidRPr="00D94751">
        <w:rPr>
          <w:sz w:val="28"/>
          <w:szCs w:val="28"/>
        </w:rPr>
        <w:t>усе</w:t>
      </w:r>
      <w:proofErr w:type="gramEnd"/>
      <w:r w:rsidR="007A63CD" w:rsidRPr="00D94751">
        <w:rPr>
          <w:sz w:val="28"/>
          <w:szCs w:val="28"/>
        </w:rPr>
        <w:t xml:space="preserve"> пытанні зададзены, прапану</w:t>
      </w:r>
      <w:r w:rsidR="007A63CD" w:rsidRPr="00D94751">
        <w:rPr>
          <w:sz w:val="28"/>
          <w:szCs w:val="28"/>
          <w:lang w:val="be-BY"/>
        </w:rPr>
        <w:t>ецца</w:t>
      </w:r>
      <w:r w:rsidR="007A63CD" w:rsidRPr="00D94751">
        <w:rPr>
          <w:sz w:val="28"/>
          <w:szCs w:val="28"/>
        </w:rPr>
        <w:t xml:space="preserve"> вучням выказаць сва</w:t>
      </w:r>
      <w:r w:rsidR="007A63CD" w:rsidRPr="00D94751">
        <w:rPr>
          <w:sz w:val="28"/>
          <w:szCs w:val="28"/>
          <w:lang w:val="be-BY"/>
        </w:rPr>
        <w:t>е</w:t>
      </w:r>
      <w:r w:rsidRPr="00D94751">
        <w:rPr>
          <w:sz w:val="28"/>
          <w:szCs w:val="28"/>
        </w:rPr>
        <w:t xml:space="preserve"> меркаванні наконт прэс-канферэнцыі і адказаў “спецыялістаў”.</w:t>
      </w:r>
    </w:p>
    <w:p w:rsidR="007A63CD" w:rsidRPr="00D94751" w:rsidRDefault="00A52F0E" w:rsidP="00AA2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 </w:t>
      </w:r>
      <w:r w:rsidR="007A63CD" w:rsidRPr="00A52F0E">
        <w:rPr>
          <w:b/>
          <w:sz w:val="28"/>
          <w:szCs w:val="28"/>
          <w:u w:val="single"/>
          <w:lang w:val="be-BY"/>
        </w:rPr>
        <w:t>Метад</w:t>
      </w:r>
      <w:r w:rsidR="007A63CD" w:rsidRPr="00A52F0E">
        <w:rPr>
          <w:sz w:val="28"/>
          <w:szCs w:val="28"/>
          <w:u w:val="single"/>
          <w:lang w:val="be-BY"/>
        </w:rPr>
        <w:t xml:space="preserve"> </w:t>
      </w:r>
      <w:r w:rsidR="00045B5B" w:rsidRPr="00A52F0E">
        <w:rPr>
          <w:rStyle w:val="a4"/>
          <w:sz w:val="28"/>
          <w:szCs w:val="28"/>
          <w:u w:val="single"/>
        </w:rPr>
        <w:t>“Алфавіт”</w:t>
      </w:r>
      <w:r w:rsidR="007A63CD" w:rsidRPr="00A52F0E">
        <w:rPr>
          <w:sz w:val="28"/>
          <w:szCs w:val="28"/>
          <w:u w:val="single"/>
        </w:rPr>
        <w:t>.</w:t>
      </w:r>
      <w:r w:rsidR="007A63CD" w:rsidRPr="00D94751">
        <w:rPr>
          <w:sz w:val="28"/>
          <w:szCs w:val="28"/>
        </w:rPr>
        <w:t xml:space="preserve"> Да ўрока рыхту</w:t>
      </w:r>
      <w:r w:rsidR="007A63CD" w:rsidRPr="00D94751">
        <w:rPr>
          <w:sz w:val="28"/>
          <w:szCs w:val="28"/>
          <w:lang w:val="be-BY"/>
        </w:rPr>
        <w:t>ецца</w:t>
      </w:r>
      <w:r w:rsidR="007A63CD" w:rsidRPr="00D94751">
        <w:rPr>
          <w:sz w:val="28"/>
          <w:szCs w:val="28"/>
        </w:rPr>
        <w:t xml:space="preserve"> тэхналагічн</w:t>
      </w:r>
      <w:r w:rsidR="007A63CD" w:rsidRPr="00D94751">
        <w:rPr>
          <w:sz w:val="28"/>
          <w:szCs w:val="28"/>
          <w:lang w:val="be-BY"/>
        </w:rPr>
        <w:t>ая</w:t>
      </w:r>
      <w:r w:rsidR="007A63CD" w:rsidRPr="00D94751">
        <w:rPr>
          <w:sz w:val="28"/>
          <w:szCs w:val="28"/>
        </w:rPr>
        <w:t xml:space="preserve"> карт</w:t>
      </w:r>
      <w:r w:rsidR="007A63CD" w:rsidRPr="00D94751">
        <w:rPr>
          <w:sz w:val="28"/>
          <w:szCs w:val="28"/>
          <w:lang w:val="be-BY"/>
        </w:rPr>
        <w:t>а</w:t>
      </w:r>
      <w:r w:rsidR="00045B5B" w:rsidRPr="00D94751">
        <w:rPr>
          <w:sz w:val="28"/>
          <w:szCs w:val="28"/>
        </w:rPr>
        <w:t xml:space="preserve"> – лі</w:t>
      </w:r>
      <w:proofErr w:type="gramStart"/>
      <w:r w:rsidR="00045B5B" w:rsidRPr="00D94751">
        <w:rPr>
          <w:sz w:val="28"/>
          <w:szCs w:val="28"/>
        </w:rPr>
        <w:t>ст</w:t>
      </w:r>
      <w:proofErr w:type="gramEnd"/>
      <w:r w:rsidR="00045B5B" w:rsidRPr="00D94751">
        <w:rPr>
          <w:sz w:val="28"/>
          <w:szCs w:val="28"/>
        </w:rPr>
        <w:t xml:space="preserve"> ватману, на якім зверху ўніз з левага боку запісваю  алфавіт ( за выключэннем літар, з якіх не можа пачынацца слова).</w:t>
      </w:r>
      <w:r w:rsidR="007A63CD" w:rsidRPr="00D94751">
        <w:rPr>
          <w:sz w:val="28"/>
          <w:szCs w:val="28"/>
          <w:lang w:val="be-BY"/>
        </w:rPr>
        <w:t xml:space="preserve"> </w:t>
      </w:r>
      <w:r w:rsidR="00045B5B" w:rsidRPr="00D94751">
        <w:rPr>
          <w:sz w:val="28"/>
          <w:szCs w:val="28"/>
          <w:lang w:val="be-BY"/>
        </w:rPr>
        <w:t>Для рэалізацыі метаду прапаноўваю</w:t>
      </w:r>
      <w:r w:rsidR="007A63CD" w:rsidRPr="00D94751">
        <w:rPr>
          <w:sz w:val="28"/>
          <w:szCs w:val="28"/>
          <w:lang w:val="be-BY"/>
        </w:rPr>
        <w:t>цца</w:t>
      </w:r>
      <w:r w:rsidR="00045B5B" w:rsidRPr="00D94751">
        <w:rPr>
          <w:sz w:val="28"/>
          <w:szCs w:val="28"/>
          <w:lang w:val="be-BY"/>
        </w:rPr>
        <w:t xml:space="preserve"> лінгвістычныя тэрміны, тэмы ўрокаў. Вучні пачынаюць запаўняць тэхналагічную карту ў пары і заканчваюць тады, калі ля дошкі пабываюць</w:t>
      </w:r>
      <w:r w:rsidR="007A63CD" w:rsidRPr="00D94751">
        <w:rPr>
          <w:sz w:val="28"/>
          <w:szCs w:val="28"/>
          <w:lang w:val="be-BY"/>
        </w:rPr>
        <w:t xml:space="preserve"> усе вучні хаця б па адным разе</w:t>
      </w:r>
      <w:r w:rsidR="00045B5B" w:rsidRPr="00D94751">
        <w:rPr>
          <w:sz w:val="28"/>
          <w:szCs w:val="28"/>
          <w:lang w:val="be-BY"/>
        </w:rPr>
        <w:t>, або тады, калі на кожную літару алфавіта на тэхналагічнай карце запісана хаця б адно слова-паняцце</w:t>
      </w:r>
      <w:r w:rsidR="007A63CD" w:rsidRPr="00D94751">
        <w:rPr>
          <w:sz w:val="28"/>
          <w:szCs w:val="28"/>
          <w:lang w:val="be-BY"/>
        </w:rPr>
        <w:t>.</w:t>
      </w:r>
    </w:p>
    <w:p w:rsidR="00045B5B" w:rsidRPr="00D94751" w:rsidRDefault="00045B5B" w:rsidP="00AA2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A52F0E">
        <w:rPr>
          <w:b/>
          <w:sz w:val="28"/>
          <w:szCs w:val="28"/>
          <w:u w:val="single"/>
          <w:lang w:val="be-BY"/>
        </w:rPr>
        <w:t>Прыём</w:t>
      </w:r>
      <w:r w:rsidRPr="00A52F0E">
        <w:rPr>
          <w:rStyle w:val="apple-converted-space"/>
          <w:sz w:val="28"/>
          <w:szCs w:val="28"/>
          <w:u w:val="single"/>
        </w:rPr>
        <w:t> </w:t>
      </w:r>
      <w:r w:rsidRPr="00A52F0E">
        <w:rPr>
          <w:rStyle w:val="a4"/>
          <w:sz w:val="28"/>
          <w:szCs w:val="28"/>
          <w:u w:val="single"/>
          <w:lang w:val="be-BY"/>
        </w:rPr>
        <w:t>“Алітэрацыя імені”</w:t>
      </w:r>
      <w:r w:rsidRPr="00D94751">
        <w:rPr>
          <w:rStyle w:val="apple-converted-space"/>
          <w:sz w:val="28"/>
          <w:szCs w:val="28"/>
        </w:rPr>
        <w:t> </w:t>
      </w:r>
      <w:r w:rsidRPr="00D94751">
        <w:rPr>
          <w:sz w:val="28"/>
          <w:szCs w:val="28"/>
          <w:lang w:val="be-BY"/>
        </w:rPr>
        <w:t>таксама вельмі дзейсны на этапе падагульнення і сістэматызацыі.</w:t>
      </w:r>
      <w:r w:rsidRPr="00D94751">
        <w:rPr>
          <w:sz w:val="28"/>
          <w:szCs w:val="28"/>
        </w:rPr>
        <w:t> </w:t>
      </w:r>
      <w:r w:rsidRPr="00D94751">
        <w:rPr>
          <w:sz w:val="28"/>
          <w:szCs w:val="28"/>
          <w:lang w:val="be-BY"/>
        </w:rPr>
        <w:t xml:space="preserve"> Напрыклад, пры вывучэнні тэмы “Прыдатак як разнавід</w:t>
      </w:r>
      <w:r w:rsidR="007A63CD" w:rsidRPr="00D94751">
        <w:rPr>
          <w:sz w:val="28"/>
          <w:szCs w:val="28"/>
          <w:lang w:val="be-BY"/>
        </w:rPr>
        <w:t>насць азначэння” вучням прапануецца</w:t>
      </w:r>
      <w:r w:rsidRPr="00D94751">
        <w:rPr>
          <w:sz w:val="28"/>
          <w:szCs w:val="28"/>
          <w:lang w:val="be-BY"/>
        </w:rPr>
        <w:t xml:space="preserve"> падабраць прыдатак на тую ж літару, з</w:t>
      </w:r>
      <w:r w:rsidRPr="00D94751">
        <w:rPr>
          <w:sz w:val="28"/>
          <w:szCs w:val="28"/>
        </w:rPr>
        <w:t> </w:t>
      </w:r>
      <w:r w:rsidRPr="00D94751">
        <w:rPr>
          <w:sz w:val="28"/>
          <w:szCs w:val="28"/>
          <w:lang w:val="be-BY"/>
        </w:rPr>
        <w:t xml:space="preserve"> якой пачынаецца іх імя, каб прыдатак раскрыў іх характар: Алена-аптымістка, Кірыл- калектыў, Ксен</w:t>
      </w:r>
      <w:r w:rsidR="007A63CD" w:rsidRPr="00D94751">
        <w:rPr>
          <w:sz w:val="28"/>
          <w:szCs w:val="28"/>
          <w:lang w:val="be-BY"/>
        </w:rPr>
        <w:t>ія- кнігалюб, Наталля-непаседа.</w:t>
      </w:r>
    </w:p>
    <w:p w:rsidR="007A63CD" w:rsidRPr="00A52F0E" w:rsidRDefault="007A63CD" w:rsidP="00AA24B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lang w:val="be-BY"/>
        </w:rPr>
      </w:pPr>
      <w:r w:rsidRPr="00A52F0E">
        <w:rPr>
          <w:b/>
          <w:i/>
          <w:sz w:val="28"/>
          <w:szCs w:val="28"/>
          <w:lang w:val="be-BY"/>
        </w:rPr>
        <w:t>Рэфлексіўны этап</w:t>
      </w:r>
    </w:p>
    <w:p w:rsidR="00045B5B" w:rsidRPr="00D94751" w:rsidRDefault="007A63CD" w:rsidP="00AA2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A52F0E">
        <w:rPr>
          <w:b/>
          <w:sz w:val="28"/>
          <w:szCs w:val="28"/>
          <w:u w:val="single"/>
          <w:lang w:val="be-BY"/>
        </w:rPr>
        <w:t>М</w:t>
      </w:r>
      <w:r w:rsidR="00045B5B" w:rsidRPr="00A52F0E">
        <w:rPr>
          <w:b/>
          <w:sz w:val="28"/>
          <w:szCs w:val="28"/>
          <w:u w:val="single"/>
          <w:lang w:val="be-BY"/>
        </w:rPr>
        <w:t>етад</w:t>
      </w:r>
      <w:r w:rsidR="00045B5B" w:rsidRPr="00A52F0E">
        <w:rPr>
          <w:rStyle w:val="apple-converted-space"/>
          <w:sz w:val="28"/>
          <w:szCs w:val="28"/>
          <w:u w:val="single"/>
        </w:rPr>
        <w:t> </w:t>
      </w:r>
      <w:r w:rsidR="00045B5B" w:rsidRPr="00A52F0E">
        <w:rPr>
          <w:rStyle w:val="a4"/>
          <w:sz w:val="28"/>
          <w:szCs w:val="28"/>
          <w:u w:val="single"/>
          <w:lang w:val="be-BY"/>
        </w:rPr>
        <w:t>“Ланцужок пажаданняў”</w:t>
      </w:r>
      <w:r w:rsidR="00045B5B" w:rsidRPr="00A52F0E">
        <w:rPr>
          <w:sz w:val="28"/>
          <w:szCs w:val="28"/>
          <w:u w:val="single"/>
          <w:lang w:val="be-BY"/>
        </w:rPr>
        <w:t>.</w:t>
      </w:r>
      <w:r w:rsidR="00045B5B" w:rsidRPr="00D94751">
        <w:rPr>
          <w:sz w:val="28"/>
          <w:szCs w:val="28"/>
          <w:lang w:val="be-BY"/>
        </w:rPr>
        <w:t xml:space="preserve"> Кожнаму вучню ў пэўнай паслядоўнасці прапаную</w:t>
      </w:r>
      <w:r w:rsidRPr="00D94751">
        <w:rPr>
          <w:sz w:val="28"/>
          <w:szCs w:val="28"/>
          <w:lang w:val="be-BY"/>
        </w:rPr>
        <w:t>цца</w:t>
      </w:r>
      <w:r w:rsidR="00045B5B" w:rsidRPr="00D94751">
        <w:rPr>
          <w:sz w:val="28"/>
          <w:szCs w:val="28"/>
          <w:lang w:val="be-BY"/>
        </w:rPr>
        <w:t xml:space="preserve"> звярнуцца з пажаданнямі да сябе і іншых па выніках узаемадзеяння. Пажаданні могуць быць накіраваны на будучае ўзаемадзеянне.</w:t>
      </w:r>
      <w:r w:rsidRPr="00D94751">
        <w:rPr>
          <w:sz w:val="28"/>
          <w:szCs w:val="28"/>
          <w:lang w:val="be-BY"/>
        </w:rPr>
        <w:t>Настаўнік  падводзіць вынікі і заканчвае</w:t>
      </w:r>
      <w:r w:rsidR="00045B5B" w:rsidRPr="00D94751">
        <w:rPr>
          <w:sz w:val="28"/>
          <w:szCs w:val="28"/>
          <w:lang w:val="be-BY"/>
        </w:rPr>
        <w:t xml:space="preserve"> ўрок.</w:t>
      </w:r>
    </w:p>
    <w:p w:rsidR="00045B5B" w:rsidRPr="00D94751" w:rsidRDefault="007A63CD" w:rsidP="00AA2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2F0E">
        <w:rPr>
          <w:b/>
          <w:sz w:val="28"/>
          <w:szCs w:val="28"/>
          <w:u w:val="single"/>
          <w:lang w:val="be-BY"/>
        </w:rPr>
        <w:t xml:space="preserve">Метад </w:t>
      </w:r>
      <w:r w:rsidR="00045B5B" w:rsidRPr="00A52F0E">
        <w:rPr>
          <w:rStyle w:val="a4"/>
          <w:sz w:val="28"/>
          <w:szCs w:val="28"/>
          <w:u w:val="single"/>
        </w:rPr>
        <w:t>“Ключавое слова”.</w:t>
      </w:r>
      <w:r w:rsidR="00045B5B" w:rsidRPr="00D94751">
        <w:rPr>
          <w:rStyle w:val="apple-converted-space"/>
          <w:b/>
          <w:bCs/>
          <w:sz w:val="28"/>
          <w:szCs w:val="28"/>
        </w:rPr>
        <w:t> </w:t>
      </w:r>
      <w:r w:rsidR="00045B5B" w:rsidRPr="00D94751">
        <w:rPr>
          <w:sz w:val="28"/>
          <w:szCs w:val="28"/>
        </w:rPr>
        <w:t xml:space="preserve">Навучэнцы   запісваюць на аркушах  усяго адно слова, з якім асацыіруецца іх дзейнасць </w:t>
      </w:r>
      <w:proofErr w:type="gramStart"/>
      <w:r w:rsidR="00045B5B" w:rsidRPr="00D94751">
        <w:rPr>
          <w:sz w:val="28"/>
          <w:szCs w:val="28"/>
        </w:rPr>
        <w:t>на</w:t>
      </w:r>
      <w:proofErr w:type="gramEnd"/>
      <w:r w:rsidR="00045B5B" w:rsidRPr="00D94751">
        <w:rPr>
          <w:sz w:val="28"/>
          <w:szCs w:val="28"/>
        </w:rPr>
        <w:t xml:space="preserve"> ўроку, і прымацоўваюць  на дошцы. Па жаданні яны называюць, агучваюць запісаныя словы.</w:t>
      </w:r>
    </w:p>
    <w:p w:rsidR="00045B5B" w:rsidRDefault="007A63CD" w:rsidP="00AA2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A52F0E">
        <w:rPr>
          <w:b/>
          <w:sz w:val="28"/>
          <w:szCs w:val="28"/>
          <w:u w:val="single"/>
          <w:lang w:val="be-BY"/>
        </w:rPr>
        <w:lastRenderedPageBreak/>
        <w:t>П</w:t>
      </w:r>
      <w:r w:rsidR="00045B5B" w:rsidRPr="00A52F0E">
        <w:rPr>
          <w:b/>
          <w:sz w:val="28"/>
          <w:szCs w:val="28"/>
          <w:u w:val="single"/>
        </w:rPr>
        <w:t>рыём</w:t>
      </w:r>
      <w:r w:rsidR="00045B5B" w:rsidRPr="00A52F0E">
        <w:rPr>
          <w:rStyle w:val="apple-converted-space"/>
          <w:sz w:val="28"/>
          <w:szCs w:val="28"/>
          <w:u w:val="single"/>
        </w:rPr>
        <w:t> </w:t>
      </w:r>
      <w:r w:rsidR="00045B5B" w:rsidRPr="00A52F0E">
        <w:rPr>
          <w:rStyle w:val="a4"/>
          <w:sz w:val="28"/>
          <w:szCs w:val="28"/>
          <w:u w:val="single"/>
        </w:rPr>
        <w:t>“Сінквейн”</w:t>
      </w:r>
      <w:r w:rsidR="00045B5B" w:rsidRPr="00A52F0E">
        <w:rPr>
          <w:sz w:val="28"/>
          <w:szCs w:val="28"/>
          <w:u w:val="single"/>
        </w:rPr>
        <w:t>.</w:t>
      </w:r>
      <w:r w:rsidR="00045B5B" w:rsidRPr="00D94751">
        <w:rPr>
          <w:sz w:val="28"/>
          <w:szCs w:val="28"/>
        </w:rPr>
        <w:t xml:space="preserve"> Вучні складаюць верш, які патрабуе аналізу, сінтэзу і абагульнення інфармацыі ў кароткіх выразах.</w:t>
      </w:r>
    </w:p>
    <w:p w:rsidR="00A52F0E" w:rsidRPr="00A52F0E" w:rsidRDefault="00A52F0E" w:rsidP="00AA2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A52F0E">
        <w:rPr>
          <w:b/>
          <w:sz w:val="28"/>
          <w:szCs w:val="28"/>
          <w:u w:val="single"/>
          <w:lang w:val="be-BY"/>
        </w:rPr>
        <w:t xml:space="preserve">Прыём </w:t>
      </w:r>
      <w:r w:rsidRPr="00A52F0E">
        <w:rPr>
          <w:b/>
          <w:sz w:val="28"/>
          <w:szCs w:val="28"/>
          <w:u w:val="single"/>
          <w:lang w:val="be-BY"/>
        </w:rPr>
        <w:t>“Тэлеграма”.</w:t>
      </w:r>
      <w:r w:rsidRPr="00A52F0E">
        <w:rPr>
          <w:sz w:val="28"/>
          <w:szCs w:val="28"/>
          <w:lang w:val="be-BY"/>
        </w:rPr>
        <w:t xml:space="preserve"> Коратка напісаць самае важ</w:t>
      </w:r>
      <w:r>
        <w:rPr>
          <w:sz w:val="28"/>
          <w:szCs w:val="28"/>
          <w:lang w:val="be-BY"/>
        </w:rPr>
        <w:t xml:space="preserve">нае, чым узбагаціў цябе ўрок, і </w:t>
      </w:r>
      <w:r w:rsidRPr="00A52F0E">
        <w:rPr>
          <w:sz w:val="28"/>
          <w:szCs w:val="28"/>
          <w:lang w:val="be-BY"/>
        </w:rPr>
        <w:t>аддаць суседу на парце або напісаць пажаданне сабе зыходзячы з тэмы ўрока.</w:t>
      </w:r>
    </w:p>
    <w:p w:rsidR="00A52F0E" w:rsidRDefault="00A52F0E" w:rsidP="00AA2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A52F0E">
        <w:rPr>
          <w:b/>
          <w:sz w:val="28"/>
          <w:szCs w:val="28"/>
          <w:u w:val="single"/>
          <w:lang w:val="be-BY"/>
        </w:rPr>
        <w:t xml:space="preserve">Прыём </w:t>
      </w:r>
      <w:r w:rsidRPr="00A52F0E">
        <w:rPr>
          <w:b/>
          <w:sz w:val="28"/>
          <w:szCs w:val="28"/>
          <w:u w:val="single"/>
          <w:lang w:val="be-BY"/>
        </w:rPr>
        <w:t>“Скарбонка ведаў”.</w:t>
      </w:r>
      <w:r w:rsidRPr="00A52F0E">
        <w:rPr>
          <w:sz w:val="28"/>
          <w:szCs w:val="28"/>
          <w:lang w:val="be-BY"/>
        </w:rPr>
        <w:t xml:space="preserve"> Маленькая шкатул</w:t>
      </w:r>
      <w:r>
        <w:rPr>
          <w:sz w:val="28"/>
          <w:szCs w:val="28"/>
          <w:lang w:val="be-BY"/>
        </w:rPr>
        <w:t xml:space="preserve">ачка перадаецца ад аднаго вучня </w:t>
      </w:r>
      <w:r w:rsidRPr="00A52F0E">
        <w:rPr>
          <w:sz w:val="28"/>
          <w:szCs w:val="28"/>
          <w:lang w:val="be-BY"/>
        </w:rPr>
        <w:t>да другога са словамі “Я навучыўся”.</w:t>
      </w:r>
    </w:p>
    <w:p w:rsidR="00A52F0E" w:rsidRPr="00A52F0E" w:rsidRDefault="00A52F0E" w:rsidP="00AA2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2F0E">
        <w:rPr>
          <w:b/>
          <w:sz w:val="28"/>
          <w:szCs w:val="28"/>
          <w:u w:val="single"/>
          <w:lang w:val="be-BY"/>
        </w:rPr>
        <w:t xml:space="preserve">Прыём </w:t>
      </w:r>
      <w:r w:rsidRPr="00A52F0E">
        <w:rPr>
          <w:b/>
          <w:sz w:val="28"/>
          <w:szCs w:val="28"/>
          <w:u w:val="single"/>
        </w:rPr>
        <w:t>“Так!”</w:t>
      </w:r>
      <w:r w:rsidRPr="00A52F0E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 </w:t>
      </w:r>
      <w:r w:rsidRPr="00A52F0E">
        <w:rPr>
          <w:sz w:val="28"/>
          <w:szCs w:val="28"/>
        </w:rPr>
        <w:t>Пакладзі</w:t>
      </w:r>
      <w:proofErr w:type="gramStart"/>
      <w:r w:rsidRPr="00A52F0E">
        <w:rPr>
          <w:sz w:val="28"/>
          <w:szCs w:val="28"/>
        </w:rPr>
        <w:t>це на</w:t>
      </w:r>
      <w:proofErr w:type="gramEnd"/>
      <w:r w:rsidRPr="00A52F0E">
        <w:rPr>
          <w:sz w:val="28"/>
          <w:szCs w:val="28"/>
        </w:rPr>
        <w:t xml:space="preserve"> правую далоньку </w:t>
      </w:r>
      <w:r>
        <w:rPr>
          <w:sz w:val="28"/>
          <w:szCs w:val="28"/>
        </w:rPr>
        <w:t>тыя веды, з якімі вы прыйшлі на</w:t>
      </w:r>
      <w:r>
        <w:rPr>
          <w:sz w:val="28"/>
          <w:szCs w:val="28"/>
          <w:lang w:val="be-BY"/>
        </w:rPr>
        <w:t xml:space="preserve"> </w:t>
      </w:r>
      <w:r w:rsidRPr="00A52F0E">
        <w:rPr>
          <w:sz w:val="28"/>
          <w:szCs w:val="28"/>
        </w:rPr>
        <w:t>ўрок, на левую – новыя веды, якія вы на</w:t>
      </w:r>
      <w:r>
        <w:rPr>
          <w:sz w:val="28"/>
          <w:szCs w:val="28"/>
        </w:rPr>
        <w:t>былі. Злучыце веды, пляснуўшы ў</w:t>
      </w:r>
      <w:r>
        <w:rPr>
          <w:sz w:val="28"/>
          <w:szCs w:val="28"/>
          <w:lang w:val="be-BY"/>
        </w:rPr>
        <w:t xml:space="preserve"> </w:t>
      </w:r>
      <w:r w:rsidRPr="00A52F0E">
        <w:rPr>
          <w:sz w:val="28"/>
          <w:szCs w:val="28"/>
        </w:rPr>
        <w:t>далоні, і скажыце “Так!”</w:t>
      </w:r>
    </w:p>
    <w:p w:rsidR="00045B5B" w:rsidRDefault="00D94751" w:rsidP="00AA24B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be-BY"/>
        </w:rPr>
      </w:pPr>
      <w:r w:rsidRPr="00A52F0E">
        <w:rPr>
          <w:b/>
          <w:sz w:val="28"/>
          <w:szCs w:val="28"/>
          <w:lang w:val="be-BY"/>
        </w:rPr>
        <w:t>Прыёмы</w:t>
      </w:r>
      <w:r w:rsidRPr="00A52F0E">
        <w:rPr>
          <w:b/>
          <w:sz w:val="28"/>
          <w:szCs w:val="28"/>
          <w:lang w:val="be-BY"/>
        </w:rPr>
        <w:t xml:space="preserve"> “Незакончаны сказ”, “Тэлеграма”, “Рукзак”.</w:t>
      </w:r>
    </w:p>
    <w:p w:rsidR="00A52F0E" w:rsidRDefault="00A52F0E" w:rsidP="00AA24B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be-BY"/>
        </w:rPr>
      </w:pPr>
    </w:p>
    <w:p w:rsidR="00A52F0E" w:rsidRPr="00AA24BA" w:rsidRDefault="00A52F0E" w:rsidP="00AA24B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32"/>
          <w:szCs w:val="32"/>
          <w:lang w:val="be-BY"/>
        </w:rPr>
      </w:pPr>
      <w:r w:rsidRPr="00AA24BA">
        <w:rPr>
          <w:b/>
          <w:sz w:val="32"/>
          <w:szCs w:val="32"/>
          <w:lang w:val="be-BY"/>
        </w:rPr>
        <w:t xml:space="preserve">ІІ Тэхналогіі </w:t>
      </w:r>
      <w:r w:rsidRPr="00AA24BA">
        <w:rPr>
          <w:rStyle w:val="a4"/>
          <w:color w:val="111111"/>
          <w:sz w:val="32"/>
          <w:szCs w:val="32"/>
          <w:lang w:val="be-BY"/>
        </w:rPr>
        <w:t>выкладання прадметаў для паспяховай адукацыі навучэнцаў, павышэння іх матывацыі да гуманітарных прадметаў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 xml:space="preserve">       </w:t>
      </w: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На сённяшні дзень распрацаваны і практычна асвоены разнастайныя і шматлікія тэхналогіі навучання. </w:t>
      </w: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Прапануем для азнаямлення сутнасці і зместу некаторых з іх.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 xml:space="preserve">      1. </w:t>
      </w:r>
      <w:r w:rsidRPr="007834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Выкарыстанне ІКТ і мультымедыйных тэхналогій у выкладанні прадметаў гуманітарнага цыкла.</w:t>
      </w: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Што датычыцца лексічнага значэння гэтага слова, то яно складаецца з дзвюх частак: </w:t>
      </w:r>
      <w:r w:rsidRPr="007834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multi </w:t>
      </w: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што ў перакладзе абазначае “</w:t>
      </w:r>
      <w:r w:rsidRPr="007834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многа, </w:t>
      </w:r>
      <w:proofErr w:type="gramStart"/>
      <w:r w:rsidRPr="007834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шмат</w:t>
      </w:r>
      <w:proofErr w:type="gramEnd"/>
      <w:r w:rsidRPr="007834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”, і media – “асяроддзе”.</w:t>
      </w: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 </w:t>
      </w:r>
      <w:proofErr w:type="gramStart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слоўн</w:t>
      </w:r>
      <w:proofErr w:type="gramEnd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іку тэрмінаў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аўтары С.Сімановіч, Г.Яўсееў і А.Аляксееў даюць наступнае азначэнне: </w:t>
      </w:r>
      <w:r w:rsidRPr="007834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“Мультымедыа – гэта аб’яднанне ў адным дакуменце гукавой, музычнай і відэаінфармацыі з мэтай імітацыі ўздзеяння рэальнага свету на органы пачуццяў”.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 Сапраўды, дзякуючы выкарыстанню такой камп’ютэрнай тэхналогіі на сучасным уроку школьнік мае магчымасць успрымаць неабходную інфармацыю адначасова некалькімі органамі пачуццяў, а не паслядоў</w:t>
      </w:r>
      <w:proofErr w:type="gramStart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як гэта звычайна бывае пры традыцыйным выкладанні.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 </w:t>
      </w:r>
      <w:proofErr w:type="gramStart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Перавага мультымедыйнай праграмы яшчэ і ў тым, што вучань падчас самастойнай дзейнасці як на ўроку, так і дома можа выбіраць уласны тэмп працы, пасільны аб’ём і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нфармацыі і ступень яе цяжкасці</w:t>
      </w: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Такі прыём выкладання і навучання дае настаўніку мажлівасць з поспехам рэалізоўваць дыферэнцыяваны падыход у навучанні. Дзеці больш грунтоўна запамінаюць новы матэрыял, павышаецца іх матывацыя да</w:t>
      </w:r>
      <w:proofErr w:type="gramEnd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пазнання школьных прадметаў, значна эканоміцца час на выкананне трэніровачна-карэкцыйных заданняў, развіваецца наглядна-вобразнае мысленне, </w:t>
      </w:r>
      <w:proofErr w:type="gramStart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фарм</w:t>
      </w:r>
      <w:proofErr w:type="gramEnd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іруецца ўменне работы з інфармацыяй: яе пошук, адбор і перапрацоўка.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 </w:t>
      </w:r>
      <w:proofErr w:type="gramStart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дапамогай </w:t>
      </w:r>
      <w:r w:rsidRPr="007834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камп’ютэрнай графічнай праграмы PowerPoint</w:t>
      </w: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настаўнік пры жаданні можа сам стварыць і паказаць вучням на экране набор слайдаў з разнастайнымі схемамі, табліцамі, малюнкамі, фотаздымкамі, неабходным тэкстам. Таксама ёсць магчымасць дэманстраваць анімацыйныя фільмы, відэакліпы, слухаць мелодыі як на ўроках мовы, так і </w:t>
      </w:r>
      <w:proofErr w:type="gramStart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proofErr w:type="gramEnd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ітаратуры. Прафесійна </w:t>
      </w: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падрыхтаваная дэманстрацыя пэўнай інфармацыі ў навуцы, адукацыі, бізнесе, медыцыне, прамысловасці і іншых галінах чалавечай дзейнасці называецца яшчэ і прэзентацыяй</w:t>
      </w:r>
      <w:proofErr w:type="gramStart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 Перш чым уводзіць новыя мультымедыйныя сродкі навучання ў вучэбна-выхаваўчы працэс, настаўнік павінен усвядоміць педагагічную мэтазгоднасць прымянення камп’ютэрнай тэхнікі </w:t>
      </w:r>
      <w:proofErr w:type="gramStart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ўроку: што ў выніку гэта дасць вучням і самому педагогу-карыстальніку.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 Камп’ютэр ніколі не заменіць настаўніка, а толькі дапаможа зрабіць яго працу больш эфектыўнай. Па-першае, педагог на меды</w:t>
      </w:r>
      <w:proofErr w:type="gramStart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ўроку часцей за ўсё выступае ў якасці кансультанта, а гэта значыць, ён зможа адвесці на індывідуальную работу з вучнямі больш часу. Па-другое, ёсць унікальная магчымасць зрабіць урокі роднай мовы і літаратуры больш цікавымі, </w:t>
      </w:r>
      <w:proofErr w:type="gramStart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наглядным</w:t>
      </w:r>
      <w:proofErr w:type="gramEnd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 і дынамічнымі. Па-трэцяе, школьнікі за даволі кароткі тэрмін нашмат лепш запамінаюць неабходны матэрыял, больш глыбока ўсведамляюць яго сутнасць.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 Мультымеды</w:t>
      </w:r>
      <w:proofErr w:type="gramStart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ўрок – гэта таксама тып урока фарміравання новых ведаў, як і ўрок-лекцыя, урок-семінар, урок-экскурсія, урок-даследаванне. Праводзіць яго можна ў звычайным класе, які абсталяваны камплектам апаратных сродкаў. Для дэманстрацыі неабходны камп’ютэр, спецыяльны праектар, экран, гукавыя калонкі і наяўнасць прыстасаванняў для дыскет і кампакт-дыскаў.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 У час праектавання мультымеды</w:t>
      </w:r>
      <w:proofErr w:type="gramStart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ўрока рэкамендуецца ўлічваць і захоўваць некаторыя санітарна-гігіенічныя правілы і патрабаванні. Для школьнікаў 6-7 класаў можна адвесці да 20 хвілін часу на бесперапынную працу за камп’ютэрам, для  8-9 класаў – да 25 хвілін, для старшакласнікаў – да 30. </w:t>
      </w:r>
      <w:proofErr w:type="gramStart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мэтай зніжэння стамляльнасці вучняў прапануем працу за камп’ютэрам чаргаваць з працай за дадатковым сталом : спалучаць прагляд прэзентацыйнага матэрыялу на маніторы ці экране з выкананнем разнастайных трэніровачна-карэкцыйных практыкаванняў і заданняў.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       2.  </w:t>
      </w: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Мэта</w:t>
      </w: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834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тэхналогіі праектнага навучання</w:t>
      </w: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заключаецца ў прадстаўленні вучням магчымасці самастойна набыць веды з розных крыніц, навучыцца карыстацца імі для вырашэння новых пазнавальных і практычных задач, развіваць даследчыя ўменні і аналітычнае мысленне.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</w:t>
      </w: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Праектнае навучанне ў першую чаргу звязана з метадам праектаў, які вядомы педагагічнай грамадскасці яшчэ і як метад праб</w:t>
      </w: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лем. Узнік ён у 20-ыя </w:t>
      </w:r>
      <w:proofErr w:type="gramStart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гады</w:t>
      </w:r>
      <w:proofErr w:type="gramEnd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ХХ-га стагоддзя ў ЗША. Амерыканскі філосаф, педагог Дж</w:t>
      </w:r>
      <w:proofErr w:type="gramStart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.Д</w:t>
      </w:r>
      <w:proofErr w:type="gramEnd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зьюі, а пазней і яго вучань В.Х.Кілпатрык распрацавалі гэты метад як гуманістычны накірунак у філасофіі і адукацыі. Дж.Дзьюі прапанаваў усё навучанне будаваць на актыўнасці і практычнай дзейнасці саміх дзяцей, пры гэтым патрэбна ўлічваць іхнія асабістыя інтарэсы і жаданні ў такім пазнанні. Для таго, каб матываваць падлеткаў на іх асабістую зацікаўленасць і неабходнасць у ведах, вучоны зазначыў, што спачатку патрэбна паказаць ім вельмі </w:t>
      </w:r>
      <w:proofErr w:type="gramStart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важную</w:t>
      </w:r>
      <w:proofErr w:type="gramEnd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 значную жыццёвую праблему, а каб вырашыць яе і </w:t>
      </w: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атрымаць рэальны вынік, давядзецца выкарыстаць неабходны багаж новых ведаў, якія трэба будзе яшчэ набыць па пэўнай дысцыпліне.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 Адначасова з распрацоўкамі амерыканскіх педагогаў ідэі праектнага навучання ўзніклі і ў Расіі. Выдатны рускі філосаф М.Ф. Фёдараў распрацаваў прынцып адзінства тэарэтычных ведаў і практычнага дзеяння. У 1905 годзе рускі педагог С.Ц.Шацкі таксама арганізаваў </w:t>
      </w:r>
      <w:proofErr w:type="gramStart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невял</w:t>
      </w:r>
      <w:proofErr w:type="gramEnd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ікую групу супрацоўнікаў, якія імкнуліся актыўна выкарыстаць праектныя метады ў практыцы выкладання.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 Сёння ў </w:t>
      </w:r>
      <w:r w:rsidRPr="007834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аснову метада праектаў</w:t>
      </w: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пакладзена спалучэнне двух паняццяў – праекта і яго выніку, якія сарыентаваны на самастойную дзейнасць школьнікаў – індывідуальную, парную і групавую.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 Праект – гэта не даклад, не рэферат і нават не навуковае даследванне. </w:t>
      </w:r>
      <w:proofErr w:type="gramStart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педагогіцы праектам прынята лічыць тэхналогію вырашэння пэўнай практычнай праблемы і стварэнне пэўнага прадукта. Праектам у агульнаадукацыйнай установе можа быць стварэнне настаўнікам гуманітарыем школьнага тэатра, фальклорнага калектыва, літаратурнага музея, літаратурна-музычнай кампазіцыі, школьнай рэдакцыі насценнай газеты ці часопіса, мастацкай студыі, літаратурнага клуба, камп’ютэрнага сайта і г.д.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Тэматыка вучнёўскіх праектаў можа быць звязана з адной прадметнай галіною – монапраект. </w:t>
      </w:r>
      <w:r w:rsidRPr="007834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Ён выконваецца на матэрыяле аднаго</w:t>
      </w: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канкрэтнага школьнага прадмета (</w:t>
      </w:r>
      <w:r w:rsidRPr="007834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беларускай мовы, літаратуры, гісторыі Беларусі, сусветнай мас</w:t>
      </w: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тацкай культуры) ці несці міждысцыплінны характар – міжпрадметны. Тут інтэгруецца разнастайная тэматыка некалькіх прадметаў (напрыклад, беларуская літаратура і гісторыя Беларусі; беларуская літаратура і сусветная мастацкая культура; беларускі фальклор, літаратура, жывапі</w:t>
      </w:r>
      <w:proofErr w:type="gramStart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 музыка Беларусі). Але, як зазначалася вышэй, пры падборы тэмы праекта настаўні</w:t>
      </w:r>
      <w:proofErr w:type="gramStart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павінен арыентавацца на асабістыя інтарэсы, магчымасці школьнікаў і на практычную значнасць абранага праекта для адпаведнага вучнёўскага калектыва.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3.</w:t>
      </w:r>
      <w:r w:rsidRPr="007834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78347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be-BY" w:eastAsia="ru-RU"/>
        </w:rPr>
        <w:t>Тэхналогія педагагічных майстэрняў</w:t>
      </w:r>
      <w:r w:rsidRPr="007834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была распрацавана французскімі педагогамі прадстаўнікамі ЖФЭН (</w:t>
      </w: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groupe</w:t>
      </w: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francais</w:t>
      </w: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education</w:t>
      </w: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nouvelle</w:t>
      </w: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– французская група новай адукацыі), а вытокі руху гэтай групы педагогаў звязаны з імёнамі знакамітых псіхолагаў П. Лажавенам, Анры Валонам, Жан Піажэ і інш.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Сутнасць тэхналогіі педагагічных майстэрняў заключаецца ў пабудове (“адкрыцці”) ведаў самі</w:t>
      </w:r>
      <w:proofErr w:type="gramStart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і вучнямі шляхам калектыўнай працы ва ўмовах развіццёвай прасторы. Пад  развіццёвай прасторай разумеюцца аб’ектыўныя жыццёвыя сітуацыі, </w:t>
      </w:r>
      <w:proofErr w:type="gramStart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якіх змешчаны ўсе неабходныя ўмовы для развіцця </w:t>
      </w:r>
      <w:r w:rsidRPr="007834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патрэбнасцей і здольнасцей</w:t>
      </w: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дзіцяці.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Прынцыпы пабудовы педагагічных майстэрняў</w:t>
      </w: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Майстар (настаўнік) стварае армасферу адкрытасці, добразычлівасці, сумеснай творчасці ў зносінах.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Уключае эмацыянальную сферу навучэнца, звяртаецца да яго пачуццяў, будзіць зацікаўленасць вучня да вывучэння праблемы (тэмы).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Працуе разам з усі</w:t>
      </w:r>
      <w:proofErr w:type="gramStart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і, майстар роўны вучням у пошуках ісціны.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Майстар не спяшаецца адказваць на пытанні.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Неабходную інфармацыю ён падае малымі порцыямі, адчуўшы патрэбу вучняў </w:t>
      </w:r>
      <w:proofErr w:type="gramStart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ёй.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Выключае афіцыйную ацэнку работы вучня (не хваліць, не сварыцца, не выстаўляе ацэнкі ў журнал), але праз сацыялізацыю, афішыраванне работ дае магчымасць з’яўлення самаацэнкі вучнем і яе змен, самакарэкцыі.       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Раскрыем </w:t>
      </w:r>
      <w:r w:rsidRPr="007834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сутнасць і этапы работы майстэрні: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“Індукцыя” – стварэнне эмацыянальнага настрою, уключэнне падсвядомасці, вобласці пачуццяў кожнага вучня, стварэнне асабістых адносін да прадмета абмеркавання. Індуктар – слова, вобраз, фраза, прадмет, гук, мелодыя, тэкст, малюнак – усё, што можа разбудзіць пачуццё, </w:t>
      </w:r>
      <w:proofErr w:type="gramStart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выкл</w:t>
      </w:r>
      <w:proofErr w:type="gramEnd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ікаць асацыяцыі, успаміны, адчуванні, пытанні.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“Самаканструкцыя” – індывідуальнае стварэнне гіпотэзы, рашэння, тэксту, малюнка, праекта.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“Сацыяканструкцыя” – пабудова гэтых элементаў групай.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“Сацыялізацыя” – усё, што зроблена індыві</w:t>
      </w:r>
      <w:proofErr w:type="gramStart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дуальна</w:t>
      </w:r>
      <w:proofErr w:type="gramEnd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пары, у групе, павінна быць абнародавана, абмеркавана, “пададзена” ўсім, усе думкі выслуханы, усе гіпотэзы разгледжаны і абмеркаваны.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“Афішыраванне” – вывешванне “твораў” – работ вучняў і Майстра (тэкстаў, малюнкаў, схем, праектаў, рашэнняў) у класе і азнаямленне з імі – </w:t>
      </w:r>
      <w:proofErr w:type="gramStart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усе</w:t>
      </w:r>
      <w:proofErr w:type="gramEnd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чытаюць, абмяркоўваюць ці зачытваюць услых (Майстар, аўтар, іншы вучань).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“Разрыў” – унутранае ўсведамленне ўдзельнікам майстэрні непаўнаты ці неадпаведнасці </w:t>
      </w:r>
      <w:proofErr w:type="gramStart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сваіх</w:t>
      </w:r>
      <w:proofErr w:type="gramEnd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старых ведаў новым, унутраны эмацыянальны канфлікт, які рухае яго да пошуку адказаў, да паглыблення ў праблему, да зверкі новых ведаў з навуковай крыніцай, літаратурай.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“Рэфлексія” – адлюстраванне пачуццяў, адчуванняў, што ўзніклі ў вучняў у ходзе майстэрні, гэта багацейшы матэрыял для рэфлексіі самога Майстра, для ўдасканалення ім канструкцыі майстэрні, для далейшай работы.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План майстэрні дэталізаваны, неабходна прадугледзець мноства заданняў, “падказак” – інфармацыі, якая будзе прапанавана вучням у той момант, калі ў ёй узнікае неабходнасць. Для работы настаўнік рыхтуе мноства картак, схем, </w:t>
      </w:r>
      <w:proofErr w:type="gramStart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табл</w:t>
      </w:r>
      <w:proofErr w:type="gramEnd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іц, таго даведачнага матэрыялу, у якім вучні знойдуць адказы, новыя праблемы. Гэта можа адштурхнуць настаўніка, але вынікі працы вучняў падштурхне настаўнікаў да самаўдасканалення, да супрацоўніцтва з калегамі, аднадумцамі.</w:t>
      </w:r>
    </w:p>
    <w:p w:rsidR="00E31E1D" w:rsidRPr="00783479" w:rsidRDefault="00AA24BA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be-BY" w:eastAsia="ru-RU"/>
        </w:rPr>
        <w:t xml:space="preserve">4. </w:t>
      </w:r>
      <w:r w:rsidR="00E31E1D" w:rsidRPr="0078347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Тэхналогія навучання як вучэбнага даследавання</w:t>
      </w:r>
      <w:r w:rsidR="00E31E1D"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была апісана ў працах розных вучоных-педагогаў</w:t>
      </w:r>
      <w:r w:rsidR="00E31E1D" w:rsidRPr="007834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(</w:t>
      </w:r>
      <w:r w:rsidR="00E31E1D"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Дж. Брунер, Д. Шваб, Х. </w:t>
      </w:r>
      <w:proofErr w:type="gramStart"/>
      <w:r w:rsidR="00E31E1D"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Таб</w:t>
      </w:r>
      <w:proofErr w:type="gramEnd"/>
      <w:r w:rsidR="00E31E1D"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Г. Альтшулер, М. Кларын і інш.) у 50-60 гады ХХ ст.. Аналізуючы “авангардныя” шматлікія дыдактычныя пошукі ў русле вучэбнага даследавання, М. Кларын выводзіць наступныя дыдактычныя патрабаванні да зместу навучання як даследавання: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1. У вучняў павінна ўзнікнуць пачуццё незадавальнення (патрэбнасць) існуючымі ўяўленнямі. Яны павінны прыйсці да адчування іх абмежаванасці, разыходжання </w:t>
      </w:r>
      <w:proofErr w:type="gramStart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 уя</w:t>
      </w:r>
      <w:proofErr w:type="gramEnd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ўленнямі навукоўцаў.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Новыя паняцці (уяўленні) павінны быць такі</w:t>
      </w:r>
      <w:proofErr w:type="gramStart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і, каб вучні ясна ўяўлялі іх змест. Гэта не азначае, што вучні павінны іх прытрымлівацца самі, верыць, што яны апісваюць рэальны свет.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Новыя ўяўленні павінны быць праўдападобнымі ва ўспрыманні вучняў (патэнцыяльна дапушчальнымі, суадноснымі з іх ўяўленнямі пра свет).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Каб вучні адмовіліся ад першасных уяўленняў, патрэбна сур’ёзныя прычыны. Новыя ідэі павінны быць яўна больш карыснымі, чым старыя. Яны павінны памагаць рашыць невырашальную праблему, весці да новых ідэй.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2-і і 3-і прынцыпы адпавядаюць класічным дыдактычным патрабаванням (даступнасць да пераходу ад блізкага да далёкага, ад вядомага да невядомага (Я.А. Каменскі)), а 1-ы і 4-ы прынцыпы – “незадавальненне” існуючымі ведамі – і патрабаванням выхаду на пошукавы характар навучання.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аснове прапанаваных дыдактамі практычных распрацовак Д. Г. Левітас працэдуру вучэбнага даследавання прадстаўляе праз наступны алгарытм:</w:t>
      </w:r>
    </w:p>
    <w:p w:rsidR="00E31E1D" w:rsidRPr="00783479" w:rsidRDefault="00E31E1D" w:rsidP="00AA24BA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знаёмства з літаратурай;</w:t>
      </w:r>
    </w:p>
    <w:p w:rsidR="00E31E1D" w:rsidRPr="00783479" w:rsidRDefault="00E31E1D" w:rsidP="00AA24BA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выяўленне праблемы;</w:t>
      </w:r>
    </w:p>
    <w:p w:rsidR="00E31E1D" w:rsidRPr="00783479" w:rsidRDefault="00E31E1D" w:rsidP="00AA24BA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пастаноўка праблемы;</w:t>
      </w:r>
    </w:p>
    <w:p w:rsidR="00E31E1D" w:rsidRPr="00783479" w:rsidRDefault="00E31E1D" w:rsidP="00AA24BA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выясненне незразумелых пытанняў;</w:t>
      </w:r>
    </w:p>
    <w:p w:rsidR="00E31E1D" w:rsidRPr="00783479" w:rsidRDefault="00E31E1D" w:rsidP="00AA24BA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фармуляванне гіпотэзы;</w:t>
      </w:r>
    </w:p>
    <w:p w:rsidR="00E31E1D" w:rsidRPr="00783479" w:rsidRDefault="00E31E1D" w:rsidP="00AA24BA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планаванне і распрацоўка вучэбных дзеянняў;</w:t>
      </w:r>
    </w:p>
    <w:p w:rsidR="00E31E1D" w:rsidRPr="00783479" w:rsidRDefault="00E31E1D" w:rsidP="00AA24BA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збор дадзеных (назапашванне фактаў, </w:t>
      </w:r>
      <w:proofErr w:type="gramStart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</w:t>
      </w:r>
      <w:proofErr w:type="gramEnd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іранняў, доказаў);</w:t>
      </w:r>
    </w:p>
    <w:p w:rsidR="00E31E1D" w:rsidRPr="00783479" w:rsidRDefault="00E31E1D" w:rsidP="00AA24BA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аналіз і сінтэз сабраных дадзеных;</w:t>
      </w:r>
    </w:p>
    <w:p w:rsidR="00E31E1D" w:rsidRPr="00783479" w:rsidRDefault="00E31E1D" w:rsidP="00AA24BA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супастаўленне дадзеных і разумовых заключэнняў;</w:t>
      </w:r>
    </w:p>
    <w:p w:rsidR="00E31E1D" w:rsidRPr="00783479" w:rsidRDefault="00E31E1D" w:rsidP="00AA24BA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падрыхтоўка і напісанне (афармленне) паведамлення;</w:t>
      </w:r>
    </w:p>
    <w:p w:rsidR="00E31E1D" w:rsidRPr="00783479" w:rsidRDefault="00E31E1D" w:rsidP="00AA24BA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выступленне з падрыхтаваным паведамленнем;</w:t>
      </w:r>
    </w:p>
    <w:p w:rsidR="00E31E1D" w:rsidRPr="00783479" w:rsidRDefault="00E31E1D" w:rsidP="00AA24BA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пераасэнсаванне вынікаў у ходзе адказаў на пытанні;</w:t>
      </w:r>
    </w:p>
    <w:p w:rsidR="00E31E1D" w:rsidRPr="00783479" w:rsidRDefault="00E31E1D" w:rsidP="00AA24BA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праверка гіпотэз;</w:t>
      </w:r>
    </w:p>
    <w:p w:rsidR="00E31E1D" w:rsidRPr="00783479" w:rsidRDefault="00E31E1D" w:rsidP="00AA24BA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пабудова паведамленняў;</w:t>
      </w:r>
    </w:p>
    <w:p w:rsidR="00E31E1D" w:rsidRPr="00783479" w:rsidRDefault="00E31E1D" w:rsidP="00AA24BA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пабудова вывадаў, заключэнняў.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 далей Д. Г. Левітас выдзяляе наступныя этапы мадэлі “Навучанне даследаванню”: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этап. Сутыкненне з праблемай.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этап. Збор дадзеных – “верыфікацыя”.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этап. Збор дадзеных – эксперыментаванне.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этап. Пабудова тлумачэння.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этап. Аналіз ходу даследавання.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этап. Вывады.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</w:t>
      </w:r>
      <w:r w:rsidRPr="007834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Такі</w:t>
      </w:r>
      <w:proofErr w:type="gramStart"/>
      <w:r w:rsidRPr="007834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</w:t>
      </w:r>
      <w:proofErr w:type="gramEnd"/>
      <w:r w:rsidRPr="007834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чынам</w:t>
      </w: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толькі пералік некалькіх тыпаў тэхналогій навучання і раскрыццё іх сутнасці дазваляе выявіць накірункі і спосабы арганізацыі навучальнай дзейнасці вучняў з мэтай развіцця іх самастойнасці, творчасці, </w:t>
      </w: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цікавасці да авалодання новым матэрыялам, новымі ведамі і асабліва да выпрацоўкі спосабаў самастойнага здабывання ведаў.        </w:t>
      </w:r>
    </w:p>
    <w:p w:rsidR="00AA24BA" w:rsidRDefault="00AA24BA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be-BY" w:eastAsia="ru-RU"/>
        </w:rPr>
      </w:pP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78347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Літаратура: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Бабко, Г.И. Модульные технологии обучения: теория и практика проектирования / Г.И. Бабко. – Минск: РИВШ, 2010. – 64 с.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Дьяченко, В.К. Сотрудничество и обучение / В.К. Дьяченко. – М., 1991. – 184 с.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Ильиницкая, И.А. Проблемные ситуации и пути их создания на уроке / И.А. Ильиницкая. – М., 1993. – 93 с.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Кашлев, С.С. Современные технологии педагогического процесса С.С. Кашлев. – Минск, 2000. – 169 с.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Котов, В.В. Организация на уроках коллективной деятельности учащихся  / В.В. Котов. – Рязань, 1997. – 100с.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Ксензова, Г. Ю. Перспективные школьные технологии: Учебно-методическое пособие для преподавателей / Г.Ю. Ксензова. – М.: Пед. общество России, 2001. – 173 с.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Лаптев, В.В. Модернизация общего образования: технологии образовательной деятельности / В.В. Лаптев, А.П. Тряпицына. – СПб: Береста, 2002. – 95 с.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Левитес, Д.Г. Практика обучения: современные образовательные технологии / Д.Г. Левитес. – М.: Изд-во «Институт практической психологии»; Воронеж: НПО «Модэк», 1998. – 288 с.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Ляудис, В.Я. Инновационное обучение: стратегия и практика / В.Я. Ляудис. – М., 1994. – 202 с.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10. Окунев, А. Как </w:t>
      </w:r>
      <w:proofErr w:type="gramStart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</w:t>
      </w:r>
      <w:proofErr w:type="gramEnd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уча / А. Окунев. – СПб</w:t>
      </w:r>
      <w:proofErr w:type="gramStart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proofErr w:type="gramEnd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Питер, 1990.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Пидкасистый, П.И. Технология игры в образовании / П.И. Пидкасистый, Ж.С. Хайдаров. – Минск, 1996. – 110 с.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Селевко, Г.К. Альтернативные педагогические технологии / Г.К. Селевко. – М., 2005. – 132 с</w:t>
      </w:r>
      <w:proofErr w:type="gramStart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.А</w:t>
      </w:r>
      <w:proofErr w:type="gramEnd"/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льтернат</w:t>
      </w:r>
    </w:p>
    <w:p w:rsidR="00E31E1D" w:rsidRPr="00783479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Шевченко, С.Д. Школьный урок: как научить каждого / С.Д. Шевченко. – М., 1991.</w:t>
      </w:r>
    </w:p>
    <w:p w:rsidR="00E31E1D" w:rsidRPr="00E31E1D" w:rsidRDefault="00E31E1D" w:rsidP="00AA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E31E1D" w:rsidRPr="00E31E1D" w:rsidRDefault="00E31E1D" w:rsidP="00AA24B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sectPr w:rsidR="00E31E1D" w:rsidRPr="00E31E1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2F" w:rsidRDefault="0009102F" w:rsidP="00AA24BA">
      <w:pPr>
        <w:spacing w:after="0" w:line="240" w:lineRule="auto"/>
      </w:pPr>
      <w:r>
        <w:separator/>
      </w:r>
    </w:p>
  </w:endnote>
  <w:endnote w:type="continuationSeparator" w:id="0">
    <w:p w:rsidR="0009102F" w:rsidRDefault="0009102F" w:rsidP="00AA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650552"/>
      <w:docPartObj>
        <w:docPartGallery w:val="Page Numbers (Bottom of Page)"/>
        <w:docPartUnique/>
      </w:docPartObj>
    </w:sdtPr>
    <w:sdtContent>
      <w:p w:rsidR="00AA24BA" w:rsidRDefault="00AA24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A24BA" w:rsidRDefault="00AA24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2F" w:rsidRDefault="0009102F" w:rsidP="00AA24BA">
      <w:pPr>
        <w:spacing w:after="0" w:line="240" w:lineRule="auto"/>
      </w:pPr>
      <w:r>
        <w:separator/>
      </w:r>
    </w:p>
  </w:footnote>
  <w:footnote w:type="continuationSeparator" w:id="0">
    <w:p w:rsidR="0009102F" w:rsidRDefault="0009102F" w:rsidP="00AA2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CE2"/>
    <w:multiLevelType w:val="multilevel"/>
    <w:tmpl w:val="74D0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0747B"/>
    <w:multiLevelType w:val="multilevel"/>
    <w:tmpl w:val="CAB2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1478E"/>
    <w:multiLevelType w:val="hybridMultilevel"/>
    <w:tmpl w:val="5C78E6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F77258"/>
    <w:multiLevelType w:val="multilevel"/>
    <w:tmpl w:val="C48A5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FA5347"/>
    <w:multiLevelType w:val="multilevel"/>
    <w:tmpl w:val="1060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3F2F15"/>
    <w:multiLevelType w:val="multilevel"/>
    <w:tmpl w:val="DFFE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1602A"/>
    <w:multiLevelType w:val="multilevel"/>
    <w:tmpl w:val="EFDED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EF7C6E"/>
    <w:multiLevelType w:val="multilevel"/>
    <w:tmpl w:val="B314B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  <w:lvlOverride w:ilvl="0">
      <w:startOverride w:val="3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5B"/>
    <w:rsid w:val="00045B5B"/>
    <w:rsid w:val="000867EB"/>
    <w:rsid w:val="0009102F"/>
    <w:rsid w:val="00727FCF"/>
    <w:rsid w:val="00767CBF"/>
    <w:rsid w:val="007A63CD"/>
    <w:rsid w:val="009D69C0"/>
    <w:rsid w:val="00A52F0E"/>
    <w:rsid w:val="00AA24BA"/>
    <w:rsid w:val="00C13E01"/>
    <w:rsid w:val="00D94751"/>
    <w:rsid w:val="00E3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B5B"/>
    <w:rPr>
      <w:b/>
      <w:bCs/>
    </w:rPr>
  </w:style>
  <w:style w:type="character" w:customStyle="1" w:styleId="apple-converted-space">
    <w:name w:val="apple-converted-space"/>
    <w:basedOn w:val="a0"/>
    <w:rsid w:val="00045B5B"/>
  </w:style>
  <w:style w:type="paragraph" w:styleId="a5">
    <w:name w:val="header"/>
    <w:basedOn w:val="a"/>
    <w:link w:val="a6"/>
    <w:uiPriority w:val="99"/>
    <w:unhideWhenUsed/>
    <w:rsid w:val="00AA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4BA"/>
  </w:style>
  <w:style w:type="paragraph" w:styleId="a7">
    <w:name w:val="footer"/>
    <w:basedOn w:val="a"/>
    <w:link w:val="a8"/>
    <w:uiPriority w:val="99"/>
    <w:unhideWhenUsed/>
    <w:rsid w:val="00AA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B5B"/>
    <w:rPr>
      <w:b/>
      <w:bCs/>
    </w:rPr>
  </w:style>
  <w:style w:type="character" w:customStyle="1" w:styleId="apple-converted-space">
    <w:name w:val="apple-converted-space"/>
    <w:basedOn w:val="a0"/>
    <w:rsid w:val="00045B5B"/>
  </w:style>
  <w:style w:type="paragraph" w:styleId="a5">
    <w:name w:val="header"/>
    <w:basedOn w:val="a"/>
    <w:link w:val="a6"/>
    <w:uiPriority w:val="99"/>
    <w:unhideWhenUsed/>
    <w:rsid w:val="00AA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4BA"/>
  </w:style>
  <w:style w:type="paragraph" w:styleId="a7">
    <w:name w:val="footer"/>
    <w:basedOn w:val="a"/>
    <w:link w:val="a8"/>
    <w:uiPriority w:val="99"/>
    <w:unhideWhenUsed/>
    <w:rsid w:val="00AA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3296</Words>
  <Characters>18791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2021-03-12T17:32:00Z</cp:lastPrinted>
  <dcterms:created xsi:type="dcterms:W3CDTF">2021-03-12T15:05:00Z</dcterms:created>
  <dcterms:modified xsi:type="dcterms:W3CDTF">2021-03-12T17:35:00Z</dcterms:modified>
</cp:coreProperties>
</file>