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38" w:rsidRDefault="003A3A38" w:rsidP="000C2950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Приложение 1</w:t>
      </w:r>
    </w:p>
    <w:p w:rsidR="000C2950" w:rsidRDefault="000C2950" w:rsidP="000C2950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0C2950">
        <w:rPr>
          <w:b/>
          <w:sz w:val="28"/>
          <w:szCs w:val="28"/>
        </w:rPr>
        <w:t>ПРОЕКТ</w:t>
      </w:r>
    </w:p>
    <w:p w:rsidR="000C2950" w:rsidRPr="000C2950" w:rsidRDefault="000C2950" w:rsidP="000C2950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proofErr w:type="spellStart"/>
      <w:r w:rsidRPr="000C2950">
        <w:rPr>
          <w:b/>
          <w:sz w:val="28"/>
          <w:szCs w:val="28"/>
        </w:rPr>
        <w:t>компетентностно</w:t>
      </w:r>
      <w:proofErr w:type="spellEnd"/>
      <w:r w:rsidRPr="000C2950">
        <w:rPr>
          <w:b/>
          <w:sz w:val="28"/>
          <w:szCs w:val="28"/>
        </w:rPr>
        <w:t>-ориентированного задания (КОЗ) по трудовому обучению (обслуживающему труду) и критерии его оценивания.</w:t>
      </w:r>
    </w:p>
    <w:p w:rsidR="000C2950" w:rsidRPr="000C2950" w:rsidRDefault="000C2950" w:rsidP="000C295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0C2950">
        <w:rPr>
          <w:b/>
          <w:bCs/>
          <w:i/>
          <w:iCs/>
          <w:sz w:val="28"/>
          <w:szCs w:val="28"/>
          <w:u w:val="single"/>
        </w:rPr>
        <w:t>Структура задания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73"/>
        <w:gridCol w:w="6472"/>
      </w:tblGrid>
      <w:tr w:rsidR="000C2950" w:rsidRPr="000C2950" w:rsidTr="009B0F98">
        <w:tc>
          <w:tcPr>
            <w:tcW w:w="1537" w:type="pct"/>
          </w:tcPr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>Характеристика задания</w:t>
            </w:r>
          </w:p>
        </w:tc>
        <w:tc>
          <w:tcPr>
            <w:tcW w:w="3463" w:type="pct"/>
          </w:tcPr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>Предмет: трудовое обучение (обслуживающий труд), 9 класс.</w:t>
            </w:r>
          </w:p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 xml:space="preserve">Тема: Стиль в одежде. Изготовление аксессуара к одежде </w:t>
            </w:r>
          </w:p>
        </w:tc>
      </w:tr>
      <w:tr w:rsidR="000C2950" w:rsidRPr="000C2950" w:rsidTr="009B0F98">
        <w:tc>
          <w:tcPr>
            <w:tcW w:w="1537" w:type="pct"/>
          </w:tcPr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>Ключевая (</w:t>
            </w:r>
            <w:proofErr w:type="spellStart"/>
            <w:r w:rsidRPr="000C2950">
              <w:rPr>
                <w:sz w:val="26"/>
                <w:szCs w:val="26"/>
              </w:rPr>
              <w:t>метапредметная</w:t>
            </w:r>
            <w:proofErr w:type="spellEnd"/>
            <w:r w:rsidRPr="000C2950">
              <w:rPr>
                <w:sz w:val="26"/>
                <w:szCs w:val="26"/>
              </w:rPr>
              <w:t>) компетентность и ее аспект</w:t>
            </w:r>
          </w:p>
        </w:tc>
        <w:tc>
          <w:tcPr>
            <w:tcW w:w="3463" w:type="pct"/>
          </w:tcPr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Компетентность: Социально-трудовая.</w:t>
            </w:r>
          </w:p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Аспект: Планирование процесса познавательно-трудовой </w:t>
            </w:r>
          </w:p>
          <w:p w:rsidR="000C2950" w:rsidRPr="000C2950" w:rsidRDefault="000C2950" w:rsidP="000C29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деятельности; комбинирование известных алгоритмов; профессиональное самоопределение.</w:t>
            </w:r>
          </w:p>
        </w:tc>
      </w:tr>
      <w:tr w:rsidR="000C2950" w:rsidRPr="000C2950" w:rsidTr="009B0F98">
        <w:tc>
          <w:tcPr>
            <w:tcW w:w="1537" w:type="pct"/>
          </w:tcPr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>Стимул (погружает в контекст задания, мотивирует на выполнение)</w:t>
            </w:r>
          </w:p>
        </w:tc>
        <w:tc>
          <w:tcPr>
            <w:tcW w:w="3463" w:type="pct"/>
          </w:tcPr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</w:t>
            </w: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браслета из ткани – очень увлекательное занятие. Освоив несложные приемы изготовления, вы сможете сделать красивые и оригинальные подарки своим друзьям и близким. </w:t>
            </w:r>
          </w:p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Назовем наш проект «Подарок сестре». </w:t>
            </w:r>
          </w:p>
        </w:tc>
      </w:tr>
      <w:tr w:rsidR="000C2950" w:rsidRPr="000C2950" w:rsidTr="009B0F98">
        <w:tc>
          <w:tcPr>
            <w:tcW w:w="1537" w:type="pct"/>
          </w:tcPr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>Задачная формулировка</w:t>
            </w:r>
          </w:p>
        </w:tc>
        <w:tc>
          <w:tcPr>
            <w:tcW w:w="3463" w:type="pct"/>
          </w:tcPr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>Научиться изготавливать аксессуар к одежде (браслет из ткани).</w:t>
            </w:r>
          </w:p>
        </w:tc>
      </w:tr>
      <w:tr w:rsidR="000C2950" w:rsidRPr="000C2950" w:rsidTr="009B0F98">
        <w:tc>
          <w:tcPr>
            <w:tcW w:w="1537" w:type="pct"/>
          </w:tcPr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>Источник (информация, необходимая для успешной деятельности учащегося по выполнению задания)</w:t>
            </w:r>
          </w:p>
        </w:tc>
        <w:tc>
          <w:tcPr>
            <w:tcW w:w="3463" w:type="pct"/>
          </w:tcPr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Выбрать изделие для изготовления. Изучить технологическую карту, предложенную в учебном пособии.</w:t>
            </w:r>
          </w:p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Разработать эскиз аксессуара.</w:t>
            </w:r>
          </w:p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Подобрать необходимые материалы и инструменты для работы.</w:t>
            </w:r>
          </w:p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4.Определить последовательность изготовления аксессуара.</w:t>
            </w:r>
          </w:p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Изготовить аксессуар.</w:t>
            </w:r>
          </w:p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>6.Охарактеризовать роль изготовленного аксессуара в комплекте одежды.</w:t>
            </w:r>
          </w:p>
        </w:tc>
      </w:tr>
      <w:tr w:rsidR="000C2950" w:rsidRPr="000C2950" w:rsidTr="009B0F98">
        <w:tc>
          <w:tcPr>
            <w:tcW w:w="1537" w:type="pct"/>
          </w:tcPr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>Инструмент проверки</w:t>
            </w:r>
          </w:p>
        </w:tc>
        <w:tc>
          <w:tcPr>
            <w:tcW w:w="3463" w:type="pct"/>
          </w:tcPr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проекта.</w:t>
            </w:r>
            <w:r w:rsidRPr="000C2950">
              <w:rPr>
                <w:rFonts w:ascii="Times New Roman" w:hAnsi="Times New Roman" w:cs="Times New Roman"/>
                <w:sz w:val="26"/>
                <w:szCs w:val="26"/>
              </w:rPr>
              <w:t xml:space="preserve"> Критерии оценивания:</w:t>
            </w:r>
          </w:p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Творческий подход к созданию изделия.</w:t>
            </w:r>
          </w:p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Оригинальность.</w:t>
            </w:r>
          </w:p>
          <w:p w:rsidR="000C2950" w:rsidRPr="000C2950" w:rsidRDefault="000C2950" w:rsidP="000C295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9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Эстетика оформления, качество работы.</w:t>
            </w:r>
          </w:p>
          <w:p w:rsidR="000C2950" w:rsidRPr="000C2950" w:rsidRDefault="000C2950" w:rsidP="000C295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950">
              <w:rPr>
                <w:sz w:val="26"/>
                <w:szCs w:val="26"/>
              </w:rPr>
              <w:t xml:space="preserve">4. Соблюдение основных </w:t>
            </w:r>
            <w:proofErr w:type="gramStart"/>
            <w:r w:rsidRPr="000C2950">
              <w:rPr>
                <w:sz w:val="26"/>
                <w:szCs w:val="26"/>
              </w:rPr>
              <w:t>правил  безопасности</w:t>
            </w:r>
            <w:proofErr w:type="gramEnd"/>
            <w:r w:rsidRPr="000C2950">
              <w:rPr>
                <w:sz w:val="26"/>
                <w:szCs w:val="26"/>
              </w:rPr>
              <w:t xml:space="preserve"> труда.</w:t>
            </w:r>
          </w:p>
        </w:tc>
      </w:tr>
    </w:tbl>
    <w:p w:rsidR="000C2950" w:rsidRPr="000C2950" w:rsidRDefault="000C2950" w:rsidP="000C295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C2950" w:rsidRPr="000C2950" w:rsidRDefault="000C2950" w:rsidP="000C2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45251"/>
          <w:sz w:val="26"/>
          <w:szCs w:val="26"/>
        </w:rPr>
      </w:pPr>
      <w:r w:rsidRPr="000C295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br/>
      </w:r>
    </w:p>
    <w:p w:rsidR="000C2950" w:rsidRPr="000C2950" w:rsidRDefault="000C2950" w:rsidP="000C29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36C4" w:rsidRDefault="00F536C4"/>
    <w:sectPr w:rsidR="00F536C4" w:rsidSect="00D5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4B"/>
    <w:rsid w:val="000C2950"/>
    <w:rsid w:val="003A3A38"/>
    <w:rsid w:val="00A7114B"/>
    <w:rsid w:val="00F5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D493A-4BD7-4A1D-AFF6-D5FDFB4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950"/>
    <w:rPr>
      <w:color w:val="0000FF"/>
      <w:u w:val="single"/>
    </w:rPr>
  </w:style>
  <w:style w:type="table" w:styleId="a5">
    <w:name w:val="Table Grid"/>
    <w:basedOn w:val="a1"/>
    <w:uiPriority w:val="39"/>
    <w:rsid w:val="000C2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2021-04-01T11:09:00Z</cp:lastPrinted>
  <dcterms:created xsi:type="dcterms:W3CDTF">2021-03-30T11:41:00Z</dcterms:created>
  <dcterms:modified xsi:type="dcterms:W3CDTF">2021-04-01T11:11:00Z</dcterms:modified>
</cp:coreProperties>
</file>