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1C">
        <w:rPr>
          <w:rFonts w:ascii="inherit" w:eastAsia="Times New Roman" w:hAnsi="inherit" w:cs="Arial"/>
          <w:b/>
          <w:bCs/>
          <w:color w:val="404040"/>
          <w:sz w:val="20"/>
        </w:rPr>
        <w:t> 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 на основе гуманно-личностной ориентации педагогического процесса</w:t>
      </w:r>
    </w:p>
    <w:p w:rsidR="009C4685" w:rsidRPr="00145AE6" w:rsidRDefault="0069459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1.Педагогика сотрудничества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Система Е.Н. Ильина: преподавание литературы как предм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ета, формирующего человека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витагенного</w:t>
      </w:r>
      <w:proofErr w:type="spellEnd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(А.С. Белкин)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694595" w:rsidRPr="00145AE6" w:rsidRDefault="0069459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2.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Проблемное обучение</w:t>
      </w:r>
    </w:p>
    <w:p w:rsidR="009C4685" w:rsidRPr="00145AE6" w:rsidRDefault="0069459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 Технология соврем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енного проектного обучения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Интерактивные технологии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Технология «Развитие критического мышления через чтение и письмо» (РКМЧП)</w:t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Технология проведения дискуссий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Технология «Дебаты» 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Тренинговые</w:t>
      </w:r>
      <w:proofErr w:type="spellEnd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технологии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Технология коммуникативного обучения иноязычн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ой культуре (Е.И. Пассов)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Технология интенсификации обучения на основе схемных и знаковых моделей учебного материала (В.Ф. Шаталов)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 на основе эффективности управления и организации учебного процесса</w:t>
      </w:r>
    </w:p>
    <w:p w:rsidR="00C814F3" w:rsidRPr="00145AE6" w:rsidRDefault="0069459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Технология п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рограммированного обучения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Технологии уровневой дифференциации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Дифференциация по уровню развития способностей</w:t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Модель «</w:t>
      </w:r>
      <w:proofErr w:type="spellStart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Внутриклассная</w:t>
      </w:r>
      <w:proofErr w:type="spellEnd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внутрипр</w:t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едметная</w:t>
      </w:r>
      <w:proofErr w:type="spellEnd"/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) дифференциация» (</w:t>
      </w:r>
      <w:proofErr w:type="spellStart"/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Н.П.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Гузик</w:t>
      </w:r>
      <w:proofErr w:type="spellEnd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Модель «Уровневая дифференциация обучения на основе обязательных результатов» (В.В. Фирсов</w:t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) 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Модель «Смешанная дифференциация» (предметно-урочная дифференциация, «модель сводных групп», «</w:t>
      </w:r>
      <w:proofErr w:type="spellStart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стратовая</w:t>
      </w:r>
      <w:proofErr w:type="spellEnd"/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» дифференциация)</w:t>
      </w:r>
      <w:r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C4685" w:rsidRPr="00145A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Технология дифференцированного </w:t>
      </w:r>
      <w:proofErr w:type="gramStart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обучения по интере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gramEnd"/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 xml:space="preserve"> детей (И.Н. </w:t>
      </w:r>
      <w:proofErr w:type="spellStart"/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>Закатова</w:t>
      </w:r>
      <w:proofErr w:type="spellEnd"/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Технология индивидуализации обучения (И. Унт, А.С. </w:t>
      </w:r>
      <w:proofErr w:type="spellStart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Границкая</w:t>
      </w:r>
      <w:proofErr w:type="spellEnd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, В.Д. </w:t>
      </w:r>
      <w:proofErr w:type="spellStart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Шадриков</w:t>
      </w:r>
      <w:proofErr w:type="spellEnd"/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Коллективный способ обучения КСО (А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>.Г. Ривин, В.К. Дьяченко) 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Технологии групповой деятельности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7. Технология С.Н.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Лысенковой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>: перспективно-опережающее обучение с использованием опорных схем при комментируемом управлении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Педагогические технологии на основе дидактического усовершенствования и </w:t>
      </w:r>
      <w:proofErr w:type="spellStart"/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реконструирования</w:t>
      </w:r>
      <w:proofErr w:type="spellEnd"/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материала</w:t>
      </w:r>
    </w:p>
    <w:p w:rsidR="00C814F3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1. «Экология 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>и диалектика» (Л.В. Тарасов) 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2. «Диалог культур» 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 xml:space="preserve">(В.С. </w:t>
      </w:r>
      <w:proofErr w:type="spellStart"/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>Библер</w:t>
      </w:r>
      <w:proofErr w:type="spellEnd"/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t xml:space="preserve">, С.Ю. 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lastRenderedPageBreak/>
        <w:t>Курганов) </w:t>
      </w:r>
      <w:r w:rsidR="00C814F3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3. Укрупнение дидактических единиц -</w:t>
      </w:r>
    </w:p>
    <w:p w:rsidR="009C4685" w:rsidRPr="00145AE6" w:rsidRDefault="00C814F3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УДЕ (П.М. Эрдниев)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 xml:space="preserve">4. Реализация теории поэтапного формирования умственных действий (П.Я. Гальперин, 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Н.Ф. Талызина, М.Б. Волович)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5. Технологии модульного обучения (П.И. Третьяков, И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.Б.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Сенновский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, М.А.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Чошанов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6. Технологии интеграции в образовании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7. Модели интеграции содержания учебных дисциплин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="009C4685" w:rsidRPr="00145AE6">
        <w:rPr>
          <w:rFonts w:ascii="Times New Roman" w:eastAsia="Times New Roman" w:hAnsi="Times New Roman" w:cs="Times New Roman"/>
          <w:sz w:val="24"/>
          <w:szCs w:val="24"/>
        </w:rPr>
        <w:t>8. Технологии концентрированного обучения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Частнопредметные</w:t>
      </w:r>
      <w:proofErr w:type="spellEnd"/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педагогические технологии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1. Технология раннего и интенсивного об</w:t>
      </w:r>
      <w:r w:rsidR="00B33015" w:rsidRPr="00145AE6">
        <w:rPr>
          <w:rFonts w:ascii="Times New Roman" w:eastAsia="Times New Roman" w:hAnsi="Times New Roman" w:cs="Times New Roman"/>
          <w:sz w:val="24"/>
          <w:szCs w:val="24"/>
        </w:rPr>
        <w:t>учения грамоте (Н.А. Зайцев) </w:t>
      </w:r>
      <w:r w:rsidR="00B33015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2. Технология совершенствования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умений в н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ачальной школе (В.Н. Зайцев) 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3. Технология обучения математике на основе р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 xml:space="preserve">ешения задач (Р.Г. </w:t>
      </w:r>
      <w:proofErr w:type="spellStart"/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Хазанкин</w:t>
      </w:r>
      <w:proofErr w:type="spellEnd"/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4. Педагогическая технология на основе системы эффе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ктивных уроков (А.А. Окунев) 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5. Система поэтапного обу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 xml:space="preserve">чения физике (Н.Н. </w:t>
      </w:r>
      <w:proofErr w:type="spellStart"/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Палтышев</w:t>
      </w:r>
      <w:proofErr w:type="spellEnd"/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6. Технология музыкального воспитания школьников Д.Б.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Альтернативные технологии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1. Технология обучения д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етей с признаками одаренности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2. Технология продуктивного образования (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Productive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lastRenderedPageBreak/>
        <w:t>3. Технология вероятностного образования (А.М. Лобок) 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  <w:t>4. Технология мастерских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5. Технология эвристического образования (А.В. </w:t>
      </w:r>
      <w:proofErr w:type="gramStart"/>
      <w:r w:rsidRPr="00145AE6">
        <w:rPr>
          <w:rFonts w:ascii="Times New Roman" w:eastAsia="Times New Roman" w:hAnsi="Times New Roman" w:cs="Times New Roman"/>
          <w:sz w:val="24"/>
          <w:szCs w:val="24"/>
        </w:rPr>
        <w:t>Хуторско</w:t>
      </w:r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="00767E10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Природосообразные</w:t>
      </w:r>
      <w:proofErr w:type="spellEnd"/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Природосообразные</w:t>
      </w:r>
      <w:proofErr w:type="spellEnd"/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обучения языку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 и чтению 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(А.М. Кушнир)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Технология саморазви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тия (М.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3. Технология Дальтон-план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Технология с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вободного труда (С.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Френе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Школа-парк (М. А. Балабан)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Целостная модель свободной школы Т.П. Войтенко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развивающего образования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1. Система развив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ающего обучения Л.В.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2. Технология развивающего обучения Д.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 – В.В. Давыдова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3. Технология диагностического прямого развивающег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о обучения (А.А. Востриков)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4. Система развивающего обучения с направленностью на развитие творческих качеств личности (И.П. Волков, Г.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Альтшуллер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, И.П. Иванов)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5. Личностно ориентированное развивающее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 обучение (И.С.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Якиманская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6. Технология саморазвития личности учащегося 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 xml:space="preserve">А.А. Ухтомского - Г.К. </w:t>
      </w:r>
      <w:proofErr w:type="spell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Педагогические технологии на основе применения новых и новейших информационных средств</w:t>
      </w:r>
    </w:p>
    <w:p w:rsidR="009C4685" w:rsidRPr="00145AE6" w:rsidRDefault="009C468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1. Технологии освоения информационной культуры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Технология применения информационно-компьютерных ср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едметном обучении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Тех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нологии компьютерного урока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Технология освоения и разработки средств компьютерной поддержки процесса обучения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Воспитание и социализация средствами массово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t>й информации и коммуникации</w:t>
      </w:r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145AE6">
        <w:rPr>
          <w:rFonts w:ascii="Times New Roman" w:eastAsia="Times New Roman" w:hAnsi="Times New Roman" w:cs="Times New Roman"/>
          <w:sz w:val="24"/>
          <w:szCs w:val="24"/>
        </w:rPr>
        <w:t>медиаобразования</w:t>
      </w:r>
      <w:proofErr w:type="spellEnd"/>
      <w:r w:rsidR="00C95307" w:rsidRPr="00145AE6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. Использование средств ИКТ в управлении школой</w:t>
      </w:r>
    </w:p>
    <w:p w:rsidR="00694595" w:rsidRPr="00145AE6" w:rsidRDefault="0069459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технологии</w:t>
      </w:r>
    </w:p>
    <w:p w:rsidR="00694595" w:rsidRPr="00145AE6" w:rsidRDefault="00C95307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. Технология коллективной творческой деятельности И.П.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. Технология гуманного коллективного во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спитания В.А. Сухомлинского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 xml:space="preserve">. Технология воспитания на основе системного подхода (В.А. </w:t>
      </w:r>
      <w:proofErr w:type="spellStart"/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Караковский</w:t>
      </w:r>
      <w:proofErr w:type="spellEnd"/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>Новикова, Н.Л. Селиванова) 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. Технологии воспитания в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массовой школе</w:t>
      </w:r>
      <w:r w:rsidRPr="00145AE6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. Технологии индивидуализированного воспитания</w:t>
      </w:r>
      <w:r w:rsidR="00145AE6" w:rsidRPr="00145AE6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 xml:space="preserve">Технология организации самовоспитания по А.И. </w:t>
      </w:r>
      <w:proofErr w:type="spellStart"/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Кочетову</w:t>
      </w:r>
      <w:proofErr w:type="spellEnd"/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proofErr w:type="spellStart"/>
      <w:r w:rsidR="00694595" w:rsidRPr="00145AE6">
        <w:rPr>
          <w:rFonts w:ascii="Times New Roman" w:eastAsia="Times New Roman" w:hAnsi="Times New Roman" w:cs="Times New Roman"/>
          <w:sz w:val="24"/>
          <w:szCs w:val="24"/>
        </w:rPr>
        <w:t>Рувинскому</w:t>
      </w:r>
      <w:proofErr w:type="spellEnd"/>
    </w:p>
    <w:p w:rsidR="00694595" w:rsidRPr="00145AE6" w:rsidRDefault="00694595" w:rsidP="0014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1F9A" w:rsidRPr="00145AE6" w:rsidRDefault="00731F9A" w:rsidP="0014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pStyle w:val="Default"/>
        <w:ind w:firstLine="709"/>
        <w:jc w:val="center"/>
        <w:rPr>
          <w:b/>
          <w:color w:val="auto"/>
        </w:rPr>
      </w:pPr>
      <w:r w:rsidRPr="00145AE6">
        <w:rPr>
          <w:b/>
          <w:color w:val="auto"/>
        </w:rPr>
        <w:t>Государственное</w:t>
      </w:r>
    </w:p>
    <w:p w:rsidR="00731F9A" w:rsidRPr="00145AE6" w:rsidRDefault="00731F9A" w:rsidP="00145AE6">
      <w:pPr>
        <w:pStyle w:val="Default"/>
        <w:ind w:firstLine="709"/>
        <w:jc w:val="center"/>
        <w:rPr>
          <w:b/>
          <w:color w:val="auto"/>
        </w:rPr>
      </w:pPr>
      <w:r w:rsidRPr="00145AE6">
        <w:rPr>
          <w:b/>
          <w:color w:val="auto"/>
        </w:rPr>
        <w:t>учреждение образования</w:t>
      </w:r>
    </w:p>
    <w:p w:rsidR="00731F9A" w:rsidRPr="00145AE6" w:rsidRDefault="00731F9A" w:rsidP="00145AE6">
      <w:pPr>
        <w:pStyle w:val="Default"/>
        <w:ind w:firstLine="709"/>
        <w:jc w:val="center"/>
        <w:rPr>
          <w:b/>
          <w:color w:val="auto"/>
        </w:rPr>
      </w:pPr>
      <w:r w:rsidRPr="00145AE6">
        <w:rPr>
          <w:b/>
          <w:color w:val="auto"/>
        </w:rPr>
        <w:t>«</w:t>
      </w:r>
      <w:proofErr w:type="spellStart"/>
      <w:r w:rsidRPr="00145AE6">
        <w:rPr>
          <w:b/>
          <w:color w:val="auto"/>
        </w:rPr>
        <w:t>Пастовичская</w:t>
      </w:r>
      <w:proofErr w:type="spellEnd"/>
      <w:r w:rsidRPr="00145AE6">
        <w:rPr>
          <w:b/>
          <w:color w:val="auto"/>
        </w:rPr>
        <w:t xml:space="preserve"> средняя школа»</w:t>
      </w: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C2" w:rsidRPr="00145AE6" w:rsidRDefault="00D963C2" w:rsidP="001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C2" w:rsidRPr="00145AE6" w:rsidRDefault="00D963C2" w:rsidP="001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C2" w:rsidRPr="00145AE6" w:rsidRDefault="00D963C2" w:rsidP="001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Pr="00145AE6" w:rsidRDefault="00D963C2" w:rsidP="0014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AE6">
        <w:rPr>
          <w:rFonts w:ascii="Times New Roman" w:hAnsi="Times New Roman" w:cs="Times New Roman"/>
          <w:b/>
          <w:sz w:val="32"/>
          <w:szCs w:val="32"/>
        </w:rPr>
        <w:t xml:space="preserve">СОВРЕМЕННЫЕ ТЕХНОЛОГИИ </w:t>
      </w:r>
      <w:r w:rsidR="00731F9A" w:rsidRPr="00145A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5AE6">
        <w:rPr>
          <w:rFonts w:ascii="Times New Roman" w:hAnsi="Times New Roman" w:cs="Times New Roman"/>
          <w:b/>
          <w:sz w:val="32"/>
          <w:szCs w:val="32"/>
        </w:rPr>
        <w:t>ОБУЧЕН</w:t>
      </w:r>
      <w:r w:rsidR="00145AE6" w:rsidRPr="00145AE6">
        <w:rPr>
          <w:rFonts w:ascii="Times New Roman" w:hAnsi="Times New Roman" w:cs="Times New Roman"/>
          <w:b/>
          <w:sz w:val="32"/>
          <w:szCs w:val="32"/>
        </w:rPr>
        <w:t>ИЯ КАК ФАКТОР ПОВЫШЕНИЯ КАЧЕСТВА</w:t>
      </w:r>
      <w:r w:rsidRPr="00145AE6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1F9A" w:rsidRPr="00145AE6" w:rsidRDefault="009C4685" w:rsidP="00145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5A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(по </w:t>
      </w:r>
      <w:proofErr w:type="spellStart"/>
      <w:r w:rsidRPr="00145AE6">
        <w:rPr>
          <w:rFonts w:ascii="Times New Roman" w:eastAsia="Times New Roman" w:hAnsi="Times New Roman" w:cs="Times New Roman"/>
          <w:b/>
          <w:bCs/>
          <w:sz w:val="32"/>
          <w:szCs w:val="32"/>
        </w:rPr>
        <w:t>Селевко</w:t>
      </w:r>
      <w:proofErr w:type="spellEnd"/>
      <w:r w:rsidRPr="00145A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Г.)</w:t>
      </w: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E6"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</w:p>
    <w:p w:rsidR="00731F9A" w:rsidRPr="00145AE6" w:rsidRDefault="00731F9A" w:rsidP="00145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E6"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</w:p>
    <w:p w:rsidR="00731F9A" w:rsidRPr="00145AE6" w:rsidRDefault="00D963C2" w:rsidP="00145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E6">
        <w:rPr>
          <w:rFonts w:ascii="Times New Roman" w:hAnsi="Times New Roman" w:cs="Times New Roman"/>
          <w:b/>
          <w:bCs/>
          <w:sz w:val="24"/>
          <w:szCs w:val="24"/>
        </w:rPr>
        <w:t xml:space="preserve">НОЯБРЬ </w:t>
      </w:r>
      <w:r w:rsidR="00731F9A" w:rsidRPr="00145AE6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sectPr w:rsidR="00731F9A" w:rsidRPr="00145AE6" w:rsidSect="0029447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478"/>
    <w:rsid w:val="0006477E"/>
    <w:rsid w:val="000C0BEA"/>
    <w:rsid w:val="001037E8"/>
    <w:rsid w:val="00145AE6"/>
    <w:rsid w:val="00183260"/>
    <w:rsid w:val="00294478"/>
    <w:rsid w:val="002A626B"/>
    <w:rsid w:val="002F7F29"/>
    <w:rsid w:val="0050431A"/>
    <w:rsid w:val="00665A61"/>
    <w:rsid w:val="00694595"/>
    <w:rsid w:val="006C2A72"/>
    <w:rsid w:val="006F6B1C"/>
    <w:rsid w:val="00724474"/>
    <w:rsid w:val="00731F9A"/>
    <w:rsid w:val="00767E10"/>
    <w:rsid w:val="007F40FC"/>
    <w:rsid w:val="008450A4"/>
    <w:rsid w:val="009C4685"/>
    <w:rsid w:val="00A31B80"/>
    <w:rsid w:val="00A744C5"/>
    <w:rsid w:val="00B33015"/>
    <w:rsid w:val="00BC1F1F"/>
    <w:rsid w:val="00BF625C"/>
    <w:rsid w:val="00C07BB6"/>
    <w:rsid w:val="00C1368D"/>
    <w:rsid w:val="00C814F3"/>
    <w:rsid w:val="00C95307"/>
    <w:rsid w:val="00CE4510"/>
    <w:rsid w:val="00D358E7"/>
    <w:rsid w:val="00D963C2"/>
    <w:rsid w:val="00DA53BE"/>
    <w:rsid w:val="00E14F83"/>
    <w:rsid w:val="00E470EB"/>
    <w:rsid w:val="00EA1E26"/>
    <w:rsid w:val="00EA61D3"/>
    <w:rsid w:val="00EF0CFC"/>
    <w:rsid w:val="00F01337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у3333</dc:creator>
  <cp:lastModifiedBy>123</cp:lastModifiedBy>
  <cp:revision>8</cp:revision>
  <cp:lastPrinted>2020-01-14T14:01:00Z</cp:lastPrinted>
  <dcterms:created xsi:type="dcterms:W3CDTF">2020-01-13T12:54:00Z</dcterms:created>
  <dcterms:modified xsi:type="dcterms:W3CDTF">2020-01-15T17:46:00Z</dcterms:modified>
</cp:coreProperties>
</file>