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32" w:rsidRDefault="00724132"/>
    <w:tbl>
      <w:tblPr>
        <w:tblStyle w:val="a6"/>
        <w:tblW w:w="13350" w:type="dxa"/>
        <w:jc w:val="left"/>
        <w:tblInd w:w="1134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3544"/>
        <w:gridCol w:w="2613"/>
        <w:gridCol w:w="2614"/>
        <w:gridCol w:w="4579"/>
      </w:tblGrid>
      <w:tr w:rsidR="00CE1E3B" w:rsidTr="00724132">
        <w:trPr>
          <w:cantSplit/>
          <w:trHeight w:hRule="exact" w:val="9885"/>
          <w:tblHeader/>
          <w:jc w:val="left"/>
        </w:trPr>
        <w:tc>
          <w:tcPr>
            <w:tcW w:w="3544" w:type="dxa"/>
            <w:tcMar>
              <w:top w:w="288" w:type="dxa"/>
              <w:right w:w="720" w:type="dxa"/>
            </w:tcMar>
            <w:textDirection w:val="btLr"/>
          </w:tcPr>
          <w:p w:rsidR="00CE1E3B" w:rsidRDefault="00724132" w:rsidP="009D4FA4">
            <w:pPr>
              <w:pStyle w:val="aa"/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Решение проблемы одаренности возможно лишь при сотрудничестве всех заинтересованных сторон: детей, родителей, педагогов.</w:t>
            </w: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24132" w:rsidRDefault="00724132" w:rsidP="007B03D6">
            <w:pPr>
              <w:pStyle w:val="ad"/>
            </w:pPr>
            <w:r>
              <w:t xml:space="preserve">Государственное учреждение образования </w:t>
            </w:r>
          </w:p>
          <w:p w:rsidR="00CE1E3B" w:rsidRDefault="00724132" w:rsidP="00E20883">
            <w:pPr>
              <w:pStyle w:val="ad"/>
            </w:pPr>
            <w:r>
              <w:t>«</w:t>
            </w:r>
            <w:proofErr w:type="spellStart"/>
            <w:r>
              <w:t>Пастовичская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724132" w:rsidP="00724132">
            <w:pPr>
              <w:pStyle w:val="ac"/>
            </w:pPr>
            <w:r>
              <w:t>Методическое объединение учителей естественно-математического цикла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9D4FA4" w:rsidRDefault="009D4FA4" w:rsidP="00473E3E">
            <w:pPr>
              <w:spacing w:before="120" w:after="3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0000" cy="2436328"/>
                  <wp:effectExtent l="0" t="0" r="0" b="2540"/>
                  <wp:docPr id="6" name="Рисунок 6" descr="https://rebenkoved.ru/wp-content/uploads/2016/11/issledovatel2-1024x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benkoved.ru/wp-content/uploads/2016/11/issledovatel2-1024x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43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FA4" w:rsidRDefault="009D4FA4" w:rsidP="009D4FA4"/>
          <w:p w:rsidR="00CE1E3B" w:rsidRPr="00E20883" w:rsidRDefault="009D4FA4" w:rsidP="009D4FA4">
            <w:pPr>
              <w:jc w:val="center"/>
              <w:rPr>
                <w:sz w:val="36"/>
                <w:szCs w:val="36"/>
              </w:rPr>
            </w:pPr>
            <w:r w:rsidRPr="00E20883">
              <w:rPr>
                <w:rFonts w:ascii="Arial" w:hAnsi="Arial" w:cs="Arial"/>
                <w:color w:val="auto"/>
                <w:sz w:val="36"/>
                <w:szCs w:val="36"/>
                <w:shd w:val="clear" w:color="auto" w:fill="FFFFFF"/>
              </w:rPr>
              <w:t xml:space="preserve">Рекомендации по работе с одарёнными и </w:t>
            </w:r>
            <w:proofErr w:type="gramStart"/>
            <w:r w:rsidRPr="00E20883">
              <w:rPr>
                <w:rFonts w:ascii="Arial" w:hAnsi="Arial" w:cs="Arial"/>
                <w:color w:val="auto"/>
                <w:sz w:val="36"/>
                <w:szCs w:val="36"/>
                <w:shd w:val="clear" w:color="auto" w:fill="FFFFFF"/>
              </w:rPr>
              <w:t>высокомотивирован</w:t>
            </w:r>
            <w:r w:rsidR="00E20883">
              <w:rPr>
                <w:rFonts w:ascii="Arial" w:hAnsi="Arial" w:cs="Arial"/>
                <w:color w:val="auto"/>
                <w:sz w:val="36"/>
                <w:szCs w:val="36"/>
                <w:shd w:val="clear" w:color="auto" w:fill="FFFFFF"/>
              </w:rPr>
              <w:t>-</w:t>
            </w:r>
            <w:bookmarkStart w:id="0" w:name="_GoBack"/>
            <w:bookmarkEnd w:id="0"/>
            <w:r w:rsidRPr="00E20883">
              <w:rPr>
                <w:rFonts w:ascii="Arial" w:hAnsi="Arial" w:cs="Arial"/>
                <w:color w:val="auto"/>
                <w:sz w:val="36"/>
                <w:szCs w:val="36"/>
                <w:shd w:val="clear" w:color="auto" w:fill="FFFFFF"/>
              </w:rPr>
              <w:t>ными</w:t>
            </w:r>
            <w:proofErr w:type="gramEnd"/>
            <w:r w:rsidRPr="00E20883">
              <w:rPr>
                <w:rFonts w:ascii="Arial" w:hAnsi="Arial" w:cs="Arial"/>
                <w:color w:val="auto"/>
                <w:sz w:val="36"/>
                <w:szCs w:val="36"/>
                <w:shd w:val="clear" w:color="auto" w:fill="FFFFFF"/>
              </w:rPr>
              <w:t xml:space="preserve"> детьми</w:t>
            </w:r>
          </w:p>
        </w:tc>
      </w:tr>
    </w:tbl>
    <w:p w:rsidR="00CE1E3B" w:rsidRDefault="00CE1E3B" w:rsidP="00D91EF3">
      <w:pPr>
        <w:pStyle w:val="affffc"/>
      </w:pPr>
    </w:p>
    <w:tbl>
      <w:tblPr>
        <w:tblStyle w:val="a6"/>
        <w:tblW w:w="14742" w:type="dxa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936"/>
      </w:tblGrid>
      <w:tr w:rsidR="0037743C" w:rsidRPr="00724132" w:rsidTr="00724132">
        <w:trPr>
          <w:trHeight w:hRule="exact" w:val="100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724132" w:rsidRDefault="00724132" w:rsidP="0037743C">
            <w:pPr>
              <w:rPr>
                <w:rFonts w:ascii="Agency FB" w:hAnsi="Agency FB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80000" cy="1878448"/>
                  <wp:effectExtent l="0" t="0" r="0" b="7620"/>
                  <wp:docPr id="4" name="Рисунок 4" descr="https://img2.thejournal.ie/article/2991321/river?version=2991572&amp;width=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thejournal.ie/article/2991321/river?version=2991572&amp;width=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7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724132" w:rsidRDefault="009D4A5B" w:rsidP="00E20883">
            <w:pPr>
              <w:pStyle w:val="1"/>
              <w:jc w:val="both"/>
              <w:rPr>
                <w:rFonts w:ascii="Agency FB" w:hAnsi="Agency FB"/>
                <w:sz w:val="28"/>
                <w:szCs w:val="28"/>
              </w:rPr>
            </w:pP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наиболее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эффективного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взаимодействия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одарённым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ребёнком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целесообразно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выполнять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ряд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132">
              <w:rPr>
                <w:rStyle w:val="afffff8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рекомендаций</w:t>
            </w:r>
            <w:r w:rsidRPr="00724132">
              <w:rPr>
                <w:rStyle w:val="afffff8"/>
                <w:rFonts w:ascii="Agency FB" w:hAnsi="Agency FB" w:cs="Arial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D4A5B" w:rsidRPr="00724132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41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​</w:t>
            </w:r>
            <w:r w:rsidRPr="00724132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Обратить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внимание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достижения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одарённых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так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оценки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взрослых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для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них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одновременно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награда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мерило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их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самооценки</w:t>
            </w:r>
          </w:p>
          <w:p w:rsidR="009D4A5B" w:rsidRPr="009D4A5B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​</w:t>
            </w: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Уважать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детях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индиви</w:t>
            </w:r>
            <w:r w:rsidR="00E2088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дуальность</w:t>
            </w:r>
            <w:proofErr w:type="spellEnd"/>
            <w:proofErr w:type="gramEnd"/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неповторимость</w:t>
            </w:r>
          </w:p>
          <w:p w:rsidR="009D4A5B" w:rsidRPr="009D4A5B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​</w:t>
            </w: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Создавать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мотивацию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достижению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готовность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творческий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риск</w:t>
            </w:r>
          </w:p>
          <w:p w:rsidR="0037743C" w:rsidRPr="00724132" w:rsidRDefault="0037743C" w:rsidP="009D4A5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Agency FB" w:hAnsi="Agency FB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9D4A5B" w:rsidRPr="009D4A5B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Поощрять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самостоятельное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мышление</w:t>
            </w:r>
          </w:p>
          <w:p w:rsidR="009D4A5B" w:rsidRPr="009D4A5B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Помогать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умственному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росту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одарённых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включая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разнообразные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виды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деятельности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перегружая</w:t>
            </w:r>
          </w:p>
          <w:p w:rsidR="009D4A5B" w:rsidRPr="009D4A5B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Быть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терпимым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идеям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уважать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любопытство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стараться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отвечать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вопросы</w:t>
            </w:r>
          </w:p>
          <w:p w:rsidR="009D4A5B" w:rsidRPr="009D4A5B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Помнить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повышенной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чувствительности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одарённых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</w:p>
          <w:p w:rsidR="0037743C" w:rsidRPr="00724132" w:rsidRDefault="009D4A5B" w:rsidP="00E2088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hAnsi="Agency FB"/>
                <w:sz w:val="28"/>
                <w:szCs w:val="28"/>
              </w:rPr>
            </w:pP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Оказывать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необходимую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помощь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эмоциональную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поддержку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путём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поощрения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деятельности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внимательно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доброжелательно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относиться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мнениям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проблемам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:rsidR="00724132" w:rsidRDefault="00724132" w:rsidP="00E20883">
            <w:pPr>
              <w:spacing w:after="0"/>
              <w:jc w:val="both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</w:p>
          <w:p w:rsidR="009D4FA4" w:rsidRPr="009D4FA4" w:rsidRDefault="009D4FA4" w:rsidP="00E20883">
            <w:pPr>
              <w:spacing w:after="0"/>
              <w:jc w:val="both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</w:p>
          <w:p w:rsidR="009D4A5B" w:rsidRPr="00724132" w:rsidRDefault="009D4A5B" w:rsidP="00E20883">
            <w:pPr>
              <w:spacing w:after="0"/>
              <w:jc w:val="both"/>
              <w:rPr>
                <w:rFonts w:ascii="Agency FB" w:hAnsi="Agency FB" w:cs="Times New Roman"/>
              </w:rPr>
            </w:pP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Только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внимательное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и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чуткое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отношение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ко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всем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проявлениям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творчества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будет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способствовать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дальнейшему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развитию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24132">
              <w:rPr>
                <w:rFonts w:ascii="Calibri" w:hAnsi="Calibri" w:cs="Calibri"/>
                <w:color w:val="000000"/>
                <w:sz w:val="29"/>
                <w:szCs w:val="29"/>
                <w:shd w:val="clear" w:color="auto" w:fill="FFFFFF"/>
              </w:rPr>
              <w:t>ребёнка</w:t>
            </w:r>
            <w:r w:rsidRPr="00724132">
              <w:rPr>
                <w:rFonts w:ascii="Agency FB" w:hAnsi="Agency FB" w:cs="Times New Roman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  <w:p w:rsidR="009D4A5B" w:rsidRPr="00724132" w:rsidRDefault="009D4A5B" w:rsidP="009D4A5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Agency FB" w:hAnsi="Agency FB"/>
              </w:rPr>
            </w:pPr>
          </w:p>
        </w:tc>
        <w:tc>
          <w:tcPr>
            <w:tcW w:w="4936" w:type="dxa"/>
            <w:tcMar>
              <w:left w:w="432" w:type="dxa"/>
            </w:tcMar>
          </w:tcPr>
          <w:p w:rsidR="009D4A5B" w:rsidRPr="00724132" w:rsidRDefault="009D4A5B" w:rsidP="00724132">
            <w:pPr>
              <w:pStyle w:val="affffd"/>
              <w:shd w:val="clear" w:color="auto" w:fill="FFFFFF"/>
              <w:spacing w:after="0"/>
              <w:jc w:val="both"/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выявлении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одаренных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более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</w:t>
            </w:r>
            <w:r w:rsidR="00724132"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лесообразно</w:t>
            </w:r>
            <w:r w:rsidR="00724132"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724132"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использовать</w:t>
            </w:r>
            <w:r w:rsidR="00724132"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комплексный</w:t>
            </w:r>
            <w:r w:rsidRPr="00724132">
              <w:rPr>
                <w:rFonts w:ascii="Agency FB" w:eastAsia="Times New Roman" w:hAnsi="Agency FB" w:cs="Arial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подход</w:t>
            </w:r>
            <w:r w:rsidRPr="00724132">
              <w:rPr>
                <w:rFonts w:ascii="Agency FB" w:eastAsia="Times New Roman" w:hAnsi="Agency FB" w:cs="Arial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="00724132" w:rsidRPr="00724132">
              <w:rPr>
                <w:rFonts w:ascii="Agency FB" w:eastAsia="Times New Roman" w:hAnsi="Agency FB" w:cs="Arial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этом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может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быть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задействован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широкий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спектр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разнообразных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методов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  <w:p w:rsidR="009D4A5B" w:rsidRPr="009D4A5B" w:rsidRDefault="009D4A5B" w:rsidP="0072413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различные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варианты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метода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наблюдения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детьми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школе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внешкольной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деятельности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.);</w:t>
            </w:r>
          </w:p>
          <w:p w:rsidR="009D4A5B" w:rsidRPr="009D4A5B" w:rsidRDefault="009D4A5B" w:rsidP="0072413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специальные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психодиагностические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тренинги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D4A5B" w:rsidRPr="009D4A5B" w:rsidRDefault="009D4A5B" w:rsidP="0072413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оценивание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поведения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учителями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родителями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воспитателями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D4A5B" w:rsidRPr="009D4A5B" w:rsidRDefault="009D4A5B" w:rsidP="0072413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оценивание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конкретных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9D4FA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продук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тов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творческой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деятельности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профессионалами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D4A5B" w:rsidRPr="009D4A5B" w:rsidRDefault="009D4A5B" w:rsidP="0072413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организация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различных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интел</w:t>
            </w:r>
            <w:r w:rsidRPr="00724132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лектуальных</w:t>
            </w:r>
            <w:proofErr w:type="spellEnd"/>
            <w:proofErr w:type="gramEnd"/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предметных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олимпиад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конференций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творческих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конкурсов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фестивалей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смотров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.;</w:t>
            </w:r>
          </w:p>
          <w:p w:rsidR="0037743C" w:rsidRPr="00724132" w:rsidRDefault="009D4A5B" w:rsidP="0072413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gency FB" w:hAnsi="Agency FB"/>
              </w:rPr>
            </w:pPr>
            <w:r w:rsidRPr="009D4A5B">
              <w:rPr>
                <w:rFonts w:ascii="Agency FB" w:eastAsia="Times New Roman" w:hAnsi="Agency FB" w:cs="Agency FB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проведение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психодиагностического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исследования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использованием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различных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психометри</w:t>
            </w:r>
            <w:r w:rsidR="00724132" w:rsidRPr="0072413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еских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методик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зависимости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задачи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анализа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конкретного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случая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D4A5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одаренности</w:t>
            </w:r>
            <w:r w:rsidRPr="009D4A5B">
              <w:rPr>
                <w:rFonts w:ascii="Agency FB" w:eastAsia="Times New Roman" w:hAnsi="Agency FB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</w:tbl>
    <w:p w:rsidR="00ED7C90" w:rsidRDefault="00ED7C90" w:rsidP="00D91EF3">
      <w:pPr>
        <w:pStyle w:val="affffc"/>
      </w:pPr>
    </w:p>
    <w:sectPr w:rsidR="00ED7C90" w:rsidSect="007A6AA4">
      <w:headerReference w:type="default" r:id="rId15"/>
      <w:headerReference w:type="first" r:id="rId16"/>
      <w:pgSz w:w="16838" w:h="11906" w:orient="landscape" w:code="9"/>
      <w:pgMar w:top="720" w:right="1208" w:bottom="431" w:left="1208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D1" w:rsidRDefault="001D67D1" w:rsidP="0037743C">
      <w:pPr>
        <w:spacing w:after="0" w:line="240" w:lineRule="auto"/>
      </w:pPr>
      <w:r>
        <w:separator/>
      </w:r>
    </w:p>
  </w:endnote>
  <w:endnote w:type="continuationSeparator" w:id="0">
    <w:p w:rsidR="001D67D1" w:rsidRDefault="001D67D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D1" w:rsidRDefault="001D67D1" w:rsidP="0037743C">
      <w:pPr>
        <w:spacing w:after="0" w:line="240" w:lineRule="auto"/>
      </w:pPr>
      <w:r>
        <w:separator/>
      </w:r>
    </w:p>
  </w:footnote>
  <w:footnote w:type="continuationSeparator" w:id="0">
    <w:p w:rsidR="001D67D1" w:rsidRDefault="001D67D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afff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5D4CD37">
              <wp:simplePos x="0" y="0"/>
              <wp:positionH relativeFrom="margin">
                <wp:posOffset>0</wp:posOffset>
              </wp:positionH>
              <wp:positionV relativeFrom="page">
                <wp:posOffset>7057390</wp:posOffset>
              </wp:positionV>
              <wp:extent cx="9144000" cy="137160"/>
              <wp:effectExtent l="0" t="0" r="0" b="8890"/>
              <wp:wrapNone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1CE6F79D" id="Нижний колонтитул — продолжение (прямоугольник)" o:spid="_x0000_s1026" alt="Нижний колонтитул — продолжение (прямоугольник)" style="position:absolute;margin-left:0;margin-top:555.7pt;width:10in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Прямая соединительная линия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F4BE14" id="Линии сгиба" o:spid="_x0000_s1026" alt="Линии сгиба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XkxNM6sCAABuCAAADgAAAAAAAAAA&#10;AAAAAAAuAgAAZHJzL2Uyb0RvYy54bWxQSwECLQAUAAYACAAAACEAE0+6190AAAAGAQAADwAAAAAA&#10;AAAAAAAAAAAFBQAAZHJzL2Rvd25yZXYueG1sUEsFBgAAAAAEAAQA8wAAAA8GAAAAAA==&#10;">
              <v:line id="Прямая соединительная линия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Прямая соединительная линия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afffd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948469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702425"/>
              <wp:effectExtent l="0" t="0" r="8255" b="3175"/>
              <wp:wrapNone/>
              <wp:docPr id="16" name="Рисунки прямоугольников — первая страница" descr="Рисунки прямоугольников — первая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703026"/>
                        <a:chOff x="0" y="0"/>
                        <a:chExt cx="9137582" cy="6704661"/>
                      </a:xfrm>
                    </wpg:grpSpPr>
                    <wps:wsp>
                      <wps:cNvPr id="13" name="Большой прямоугольник слева на первой странице" descr="Большой прямоугольник слева на первой странице"/>
                      <wps:cNvSpPr/>
                      <wps:spPr>
                        <a:xfrm>
                          <a:off x="0" y="0"/>
                          <a:ext cx="2377440" cy="639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в нижнем колонтитуле справа на первой странице" descr="Прямоугольник в нижнем колонтитуле справа на первой странице"/>
                      <wps:cNvSpPr/>
                      <wps:spPr>
                        <a:xfrm>
                          <a:off x="0" y="6567501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рямоугольник в нижнем колонтитуле слева на первой странице" descr="Прямоугольник в нижнем колонтитуле слева на первой странице"/>
                      <wps:cNvSpPr/>
                      <wps:spPr>
                        <a:xfrm>
                          <a:off x="6677430" y="6458307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8DBD5" id="Рисунки прямоугольников — первая страница" o:spid="_x0000_s1026" alt="Рисунки прямоугольников — первая страница" style="position:absolute;margin-left:0;margin-top:0;width:719.35pt;height:527.75pt;z-index:251670528;mso-position-horizontal:left;mso-position-horizontal-relative:margin;mso-position-vertical:top;mso-position-vertical-relative:margin" coordsize="91375,6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">
              <v:rect id="Большой прямоугольник слева на первой странице" o:spid="_x0000_s1027" alt="Большой прямоугольник слева на первой странице" style="position:absolute;width:23774;height:63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Прямоугольник в нижнем колонтитуле справа на первой странице" o:spid="_x0000_s1028" alt="Прямоугольник в нижнем колонтитуле справа на первой странице" style="position:absolute;top:6567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Прямоугольник в нижнем колонтитуле слева на первой странице" o:spid="_x0000_s1029" alt="Прямоугольник в нижнем колонтитуле слева на первой странице" style="position:absolute;left:66774;top:64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Прямая соединительная линия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AB2ED2" id="Линии сгиба" o:spid="_x0000_s1026" alt="Линии сгиба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wmJZEqsCAAByCAAADgAAAAAAAAAA&#10;AAAAAAAuAgAAZHJzL2Uyb0RvYy54bWxQSwECLQAUAAYACAAAACEAE0+6190AAAAGAQAADwAAAAAA&#10;AAAAAAAAAAAFBQAAZHJzL2Rvd25yZXYueG1sUEsFBgAAAAAEAAQA8wAAAA8GAAAAAA==&#10;">
              <v:line id="Прямая соединительная линия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Прямая соединительная линия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53479D7"/>
    <w:multiLevelType w:val="multilevel"/>
    <w:tmpl w:val="FAE27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1AC"/>
    <w:multiLevelType w:val="multilevel"/>
    <w:tmpl w:val="5964D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5B"/>
    <w:rsid w:val="00016C11"/>
    <w:rsid w:val="000425F6"/>
    <w:rsid w:val="00075279"/>
    <w:rsid w:val="00084665"/>
    <w:rsid w:val="001338B5"/>
    <w:rsid w:val="001D67D1"/>
    <w:rsid w:val="002F5ECB"/>
    <w:rsid w:val="002F6EDF"/>
    <w:rsid w:val="003309C2"/>
    <w:rsid w:val="0037743C"/>
    <w:rsid w:val="003E1E9B"/>
    <w:rsid w:val="00425687"/>
    <w:rsid w:val="00473E3E"/>
    <w:rsid w:val="00526B47"/>
    <w:rsid w:val="00555FE1"/>
    <w:rsid w:val="005F496D"/>
    <w:rsid w:val="00632BB1"/>
    <w:rsid w:val="0063693A"/>
    <w:rsid w:val="00636FE2"/>
    <w:rsid w:val="0069002D"/>
    <w:rsid w:val="00704FD6"/>
    <w:rsid w:val="00712321"/>
    <w:rsid w:val="00724132"/>
    <w:rsid w:val="007327A6"/>
    <w:rsid w:val="00751AA2"/>
    <w:rsid w:val="007A6AA4"/>
    <w:rsid w:val="007B03D6"/>
    <w:rsid w:val="007C70E3"/>
    <w:rsid w:val="008C04B0"/>
    <w:rsid w:val="009D4A5B"/>
    <w:rsid w:val="009D4FA4"/>
    <w:rsid w:val="00A01D2E"/>
    <w:rsid w:val="00A92C80"/>
    <w:rsid w:val="00C142CE"/>
    <w:rsid w:val="00CA1864"/>
    <w:rsid w:val="00CD4ED2"/>
    <w:rsid w:val="00CE1E3B"/>
    <w:rsid w:val="00CF465D"/>
    <w:rsid w:val="00D2631E"/>
    <w:rsid w:val="00D91EF3"/>
    <w:rsid w:val="00DC332A"/>
    <w:rsid w:val="00E20883"/>
    <w:rsid w:val="00E36671"/>
    <w:rsid w:val="00E75E55"/>
    <w:rsid w:val="00E87B7B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37864"/>
  <w15:chartTrackingRefBased/>
  <w15:docId w15:val="{F1DAF6C6-3C17-4E42-B5E2-38C73898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Основная таблица"/>
    <w:basedOn w:val="a3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Название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styleId="aff3">
    <w:name w:val="Colorful Grid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92C80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92C8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92C80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A92C80"/>
  </w:style>
  <w:style w:type="character" w:customStyle="1" w:styleId="affd">
    <w:name w:val="Дата Знак"/>
    <w:basedOn w:val="a2"/>
    <w:link w:val="affc"/>
    <w:uiPriority w:val="99"/>
    <w:semiHidden/>
    <w:rsid w:val="00A92C80"/>
  </w:style>
  <w:style w:type="paragraph" w:styleId="affe">
    <w:name w:val="Document Map"/>
    <w:basedOn w:val="a1"/>
    <w:link w:val="afff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92C80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A92C80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A92C80"/>
  </w:style>
  <w:style w:type="character" w:styleId="afff2">
    <w:name w:val="Emphasis"/>
    <w:basedOn w:val="a2"/>
    <w:uiPriority w:val="20"/>
    <w:unhideWhenUsed/>
    <w:qFormat/>
    <w:rsid w:val="00A92C80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92C80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8">
    <w:name w:val="footer"/>
    <w:basedOn w:val="a1"/>
    <w:link w:val="afff9"/>
    <w:uiPriority w:val="99"/>
    <w:unhideWhenUsed/>
    <w:rsid w:val="00632BB1"/>
    <w:pPr>
      <w:spacing w:after="0"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632BB1"/>
  </w:style>
  <w:style w:type="character" w:styleId="afffa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92C80"/>
    <w:rPr>
      <w:szCs w:val="20"/>
    </w:rPr>
  </w:style>
  <w:style w:type="table" w:styleId="-13">
    <w:name w:val="Grid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d">
    <w:name w:val="header"/>
    <w:basedOn w:val="a1"/>
    <w:link w:val="afffe"/>
    <w:uiPriority w:val="99"/>
    <w:unhideWhenUsed/>
    <w:rsid w:val="00632BB1"/>
    <w:pPr>
      <w:spacing w:after="0" w:line="240" w:lineRule="auto"/>
    </w:pPr>
  </w:style>
  <w:style w:type="character" w:customStyle="1" w:styleId="afffe">
    <w:name w:val="Верхний колонтитул Знак"/>
    <w:basedOn w:val="a2"/>
    <w:link w:val="afffd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f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A92C80"/>
  </w:style>
  <w:style w:type="paragraph" w:styleId="affff5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A92C80"/>
    <w:pPr>
      <w:ind w:left="720"/>
      <w:contextualSpacing/>
    </w:pPr>
  </w:style>
  <w:style w:type="table" w:styleId="-1a">
    <w:name w:val="List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7"/>
    <w:qFormat/>
    <w:rsid w:val="00A92C8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92C80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92C80"/>
  </w:style>
  <w:style w:type="character" w:styleId="afffff1">
    <w:name w:val="page number"/>
    <w:basedOn w:val="a2"/>
    <w:uiPriority w:val="99"/>
    <w:semiHidden/>
    <w:unhideWhenUsed/>
    <w:rsid w:val="00A92C80"/>
  </w:style>
  <w:style w:type="table" w:styleId="15">
    <w:name w:val="Plain Table 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A92C80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92C80"/>
  </w:style>
  <w:style w:type="character" w:customStyle="1" w:styleId="afffff5">
    <w:name w:val="Приветствие Знак"/>
    <w:basedOn w:val="a2"/>
    <w:link w:val="afffff4"/>
    <w:uiPriority w:val="99"/>
    <w:semiHidden/>
    <w:rsid w:val="00A92C80"/>
  </w:style>
  <w:style w:type="paragraph" w:styleId="afffff6">
    <w:name w:val="Signature"/>
    <w:basedOn w:val="a1"/>
    <w:link w:val="afffff7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A92C80"/>
  </w:style>
  <w:style w:type="character" w:styleId="afffff8">
    <w:name w:val="Strong"/>
    <w:basedOn w:val="a2"/>
    <w:uiPriority w:val="22"/>
    <w:unhideWhenUsed/>
    <w:qFormat/>
    <w:rsid w:val="00A92C80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CFABD6-7EC0-4866-8147-BC0F2EA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keywords/>
  <cp:lastModifiedBy>Пользователь Windows</cp:lastModifiedBy>
  <cp:revision>1</cp:revision>
  <cp:lastPrinted>2019-01-28T19:56:00Z</cp:lastPrinted>
  <dcterms:created xsi:type="dcterms:W3CDTF">2019-01-28T19:21:00Z</dcterms:created>
  <dcterms:modified xsi:type="dcterms:W3CDTF">2019-01-28T19:58:00Z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