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8B" w:rsidRPr="00D80990" w:rsidRDefault="00E1268B" w:rsidP="00E126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30"/>
          <w:szCs w:val="30"/>
          <w:bdr w:val="none" w:sz="0" w:space="0" w:color="auto" w:frame="1"/>
          <w:lang w:val="be-BY"/>
        </w:rPr>
      </w:pPr>
      <w:r>
        <w:rPr>
          <w:b/>
          <w:sz w:val="30"/>
          <w:szCs w:val="30"/>
          <w:lang w:val="be-BY"/>
        </w:rPr>
        <w:t>Р</w:t>
      </w:r>
      <w:r w:rsidRPr="00BC0D6B">
        <w:rPr>
          <w:b/>
          <w:sz w:val="30"/>
          <w:szCs w:val="30"/>
          <w:lang w:val="be-BY"/>
        </w:rPr>
        <w:t xml:space="preserve">экамендацый па актывізацыі пазнавальнай дзейнасці навучэнцаў, </w:t>
      </w:r>
      <w:r>
        <w:rPr>
          <w:b/>
          <w:sz w:val="30"/>
          <w:szCs w:val="30"/>
          <w:lang w:val="be-BY"/>
        </w:rPr>
        <w:t>па павышэнні</w:t>
      </w:r>
      <w:r w:rsidRPr="00BC0D6B">
        <w:rPr>
          <w:b/>
          <w:sz w:val="30"/>
          <w:szCs w:val="30"/>
          <w:lang w:val="be-BY"/>
        </w:rPr>
        <w:t xml:space="preserve"> матывацыі да гуманітарных прадметаў з улікам  кампетэнтнаснага падыходу</w:t>
      </w:r>
    </w:p>
    <w:p w:rsidR="00E1268B" w:rsidRPr="00367CEC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</w:t>
      </w:r>
      <w:r w:rsidRPr="00367CEC">
        <w:rPr>
          <w:sz w:val="30"/>
          <w:szCs w:val="30"/>
          <w:lang w:val="be-BY"/>
        </w:rPr>
        <w:t xml:space="preserve"> Кампетэнтнасны падыход будуецца на неабходных кампетэнцыях, якімі павінен валодаць навучэнец: агульнакультурных і прафесійных.</w:t>
      </w:r>
    </w:p>
    <w:p w:rsidR="00E1268B" w:rsidRPr="00367CEC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</w:t>
      </w:r>
      <w:proofErr w:type="spellStart"/>
      <w:r w:rsidRPr="00367CEC">
        <w:rPr>
          <w:sz w:val="30"/>
          <w:szCs w:val="30"/>
        </w:rPr>
        <w:t>Мэты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школьнай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адукацыі</w:t>
      </w:r>
      <w:proofErr w:type="spellEnd"/>
      <w:r w:rsidRPr="00367CEC">
        <w:rPr>
          <w:sz w:val="30"/>
          <w:szCs w:val="30"/>
        </w:rPr>
        <w:t xml:space="preserve"> з пункту </w:t>
      </w:r>
      <w:proofErr w:type="spellStart"/>
      <w:r w:rsidRPr="00367CEC">
        <w:rPr>
          <w:sz w:val="30"/>
          <w:szCs w:val="30"/>
        </w:rPr>
        <w:t>гледжання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кампетэнтнаснага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падыходу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заключаюцца</w:t>
      </w:r>
      <w:proofErr w:type="spellEnd"/>
      <w:r w:rsidRPr="00367CEC">
        <w:rPr>
          <w:sz w:val="30"/>
          <w:szCs w:val="30"/>
        </w:rPr>
        <w:t xml:space="preserve"> ў </w:t>
      </w:r>
      <w:proofErr w:type="spellStart"/>
      <w:r w:rsidRPr="00367CEC">
        <w:rPr>
          <w:sz w:val="30"/>
          <w:szCs w:val="30"/>
        </w:rPr>
        <w:t>наступным</w:t>
      </w:r>
      <w:proofErr w:type="spellEnd"/>
      <w:r w:rsidRPr="00367CEC">
        <w:rPr>
          <w:sz w:val="30"/>
          <w:szCs w:val="30"/>
        </w:rPr>
        <w:t>:</w:t>
      </w:r>
    </w:p>
    <w:p w:rsidR="00E1268B" w:rsidRPr="00367CEC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67CEC">
        <w:rPr>
          <w:sz w:val="30"/>
          <w:szCs w:val="30"/>
        </w:rPr>
        <w:t xml:space="preserve">1. </w:t>
      </w:r>
      <w:proofErr w:type="spellStart"/>
      <w:r w:rsidRPr="00367CEC">
        <w:rPr>
          <w:sz w:val="30"/>
          <w:szCs w:val="30"/>
        </w:rPr>
        <w:t>Навучыцца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вучыцца</w:t>
      </w:r>
      <w:proofErr w:type="spellEnd"/>
      <w:r w:rsidRPr="00367CEC">
        <w:rPr>
          <w:sz w:val="30"/>
          <w:szCs w:val="30"/>
        </w:rPr>
        <w:t xml:space="preserve">: </w:t>
      </w:r>
      <w:proofErr w:type="spellStart"/>
      <w:r w:rsidRPr="00367CEC">
        <w:rPr>
          <w:sz w:val="30"/>
          <w:szCs w:val="30"/>
        </w:rPr>
        <w:t>вызначаць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мэты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пазнавальнай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дзейнасці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выбіраць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крыніцы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інфармацыі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знаходзіць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аптымальныя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шляхі</w:t>
      </w:r>
      <w:proofErr w:type="spellEnd"/>
      <w:r w:rsidRPr="00367CEC">
        <w:rPr>
          <w:sz w:val="30"/>
          <w:szCs w:val="30"/>
        </w:rPr>
        <w:t xml:space="preserve"> да </w:t>
      </w:r>
      <w:proofErr w:type="spellStart"/>
      <w:r w:rsidRPr="00367CEC">
        <w:rPr>
          <w:sz w:val="30"/>
          <w:szCs w:val="30"/>
        </w:rPr>
        <w:t>мэты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ацэньваць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вынікі</w:t>
      </w:r>
      <w:proofErr w:type="spellEnd"/>
      <w:r w:rsidRPr="00367CEC">
        <w:rPr>
          <w:sz w:val="30"/>
          <w:szCs w:val="30"/>
        </w:rPr>
        <w:t xml:space="preserve"> і </w:t>
      </w:r>
      <w:proofErr w:type="spellStart"/>
      <w:r w:rsidRPr="00367CEC">
        <w:rPr>
          <w:sz w:val="30"/>
          <w:szCs w:val="30"/>
        </w:rPr>
        <w:t>самастойна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арганізоўваць</w:t>
      </w:r>
      <w:proofErr w:type="spellEnd"/>
      <w:r w:rsidRPr="00367CEC">
        <w:rPr>
          <w:sz w:val="30"/>
          <w:szCs w:val="30"/>
        </w:rPr>
        <w:t xml:space="preserve"> сваю </w:t>
      </w:r>
      <w:proofErr w:type="spellStart"/>
      <w:r w:rsidRPr="00367CEC">
        <w:rPr>
          <w:sz w:val="30"/>
          <w:szCs w:val="30"/>
        </w:rPr>
        <w:t>дзейнасць</w:t>
      </w:r>
      <w:proofErr w:type="spellEnd"/>
      <w:r w:rsidRPr="00367CEC">
        <w:rPr>
          <w:sz w:val="30"/>
          <w:szCs w:val="30"/>
        </w:rPr>
        <w:t>.</w:t>
      </w:r>
    </w:p>
    <w:p w:rsidR="00E1268B" w:rsidRPr="00367CEC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67CEC">
        <w:rPr>
          <w:sz w:val="30"/>
          <w:szCs w:val="30"/>
        </w:rPr>
        <w:t xml:space="preserve">2. </w:t>
      </w:r>
      <w:proofErr w:type="spellStart"/>
      <w:r w:rsidRPr="00367CEC">
        <w:rPr>
          <w:sz w:val="30"/>
          <w:szCs w:val="30"/>
        </w:rPr>
        <w:t>Навучыцца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тлумачыць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з’явы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рэчаіснасці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іх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сутнасць</w:t>
      </w:r>
      <w:proofErr w:type="spellEnd"/>
      <w:r w:rsidRPr="00367CEC">
        <w:rPr>
          <w:sz w:val="30"/>
          <w:szCs w:val="30"/>
        </w:rPr>
        <w:t xml:space="preserve"> і </w:t>
      </w:r>
      <w:proofErr w:type="spellStart"/>
      <w:r w:rsidRPr="00367CEC">
        <w:rPr>
          <w:sz w:val="30"/>
          <w:szCs w:val="30"/>
        </w:rPr>
        <w:t>прычыны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выкарыстоўваючы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адпаведны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навуковы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апарат</w:t>
      </w:r>
      <w:proofErr w:type="spellEnd"/>
      <w:r w:rsidRPr="00367CEC">
        <w:rPr>
          <w:sz w:val="30"/>
          <w:szCs w:val="30"/>
        </w:rPr>
        <w:t>.</w:t>
      </w:r>
    </w:p>
    <w:p w:rsidR="00E1268B" w:rsidRPr="00367CEC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67CEC">
        <w:rPr>
          <w:sz w:val="30"/>
          <w:szCs w:val="30"/>
        </w:rPr>
        <w:t xml:space="preserve">3. </w:t>
      </w:r>
      <w:proofErr w:type="spellStart"/>
      <w:r w:rsidRPr="00367CEC">
        <w:rPr>
          <w:sz w:val="30"/>
          <w:szCs w:val="30"/>
        </w:rPr>
        <w:t>Навучыцца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арыентавацца</w:t>
      </w:r>
      <w:proofErr w:type="spellEnd"/>
      <w:r w:rsidRPr="00367CEC">
        <w:rPr>
          <w:sz w:val="30"/>
          <w:szCs w:val="30"/>
        </w:rPr>
        <w:t xml:space="preserve"> ў </w:t>
      </w:r>
      <w:proofErr w:type="spellStart"/>
      <w:r w:rsidRPr="00367CEC">
        <w:rPr>
          <w:sz w:val="30"/>
          <w:szCs w:val="30"/>
        </w:rPr>
        <w:t>ключавых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праблемах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сучаснасці</w:t>
      </w:r>
      <w:proofErr w:type="spellEnd"/>
      <w:r w:rsidRPr="00367CEC">
        <w:rPr>
          <w:sz w:val="30"/>
          <w:szCs w:val="30"/>
        </w:rPr>
        <w:t xml:space="preserve"> (</w:t>
      </w:r>
      <w:proofErr w:type="spellStart"/>
      <w:r w:rsidRPr="00367CEC">
        <w:rPr>
          <w:sz w:val="30"/>
          <w:szCs w:val="30"/>
        </w:rPr>
        <w:t>эканоміцы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палітыцы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міжкультурным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узаемадзеянні</w:t>
      </w:r>
      <w:proofErr w:type="spellEnd"/>
      <w:r w:rsidRPr="00367CEC">
        <w:rPr>
          <w:sz w:val="30"/>
          <w:szCs w:val="30"/>
        </w:rPr>
        <w:t xml:space="preserve"> і </w:t>
      </w:r>
      <w:proofErr w:type="spellStart"/>
      <w:r w:rsidRPr="00367CEC">
        <w:rPr>
          <w:sz w:val="30"/>
          <w:szCs w:val="30"/>
        </w:rPr>
        <w:t>г.д</w:t>
      </w:r>
      <w:proofErr w:type="spellEnd"/>
      <w:r w:rsidRPr="00367CEC">
        <w:rPr>
          <w:sz w:val="30"/>
          <w:szCs w:val="30"/>
        </w:rPr>
        <w:t>.).</w:t>
      </w:r>
    </w:p>
    <w:p w:rsidR="00E1268B" w:rsidRPr="00367CEC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67CEC">
        <w:rPr>
          <w:sz w:val="30"/>
          <w:szCs w:val="30"/>
        </w:rPr>
        <w:t xml:space="preserve">4. </w:t>
      </w:r>
      <w:proofErr w:type="spellStart"/>
      <w:r w:rsidRPr="00367CEC">
        <w:rPr>
          <w:sz w:val="30"/>
          <w:szCs w:val="30"/>
        </w:rPr>
        <w:t>Навучыцца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арыентавацца</w:t>
      </w:r>
      <w:proofErr w:type="spellEnd"/>
      <w:r w:rsidRPr="00367CEC">
        <w:rPr>
          <w:sz w:val="30"/>
          <w:szCs w:val="30"/>
        </w:rPr>
        <w:t xml:space="preserve"> ў </w:t>
      </w:r>
      <w:proofErr w:type="spellStart"/>
      <w:r w:rsidRPr="00367CEC">
        <w:rPr>
          <w:sz w:val="30"/>
          <w:szCs w:val="30"/>
        </w:rPr>
        <w:t>свеце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духоўных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каштоўнасцей</w:t>
      </w:r>
      <w:proofErr w:type="spellEnd"/>
      <w:r w:rsidRPr="00367CEC">
        <w:rPr>
          <w:sz w:val="30"/>
          <w:szCs w:val="30"/>
        </w:rPr>
        <w:t>.</w:t>
      </w:r>
    </w:p>
    <w:p w:rsidR="00E1268B" w:rsidRPr="00367CEC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67CEC">
        <w:rPr>
          <w:sz w:val="30"/>
          <w:szCs w:val="30"/>
        </w:rPr>
        <w:t xml:space="preserve">5. </w:t>
      </w:r>
      <w:proofErr w:type="spellStart"/>
      <w:r w:rsidRPr="00367CEC">
        <w:rPr>
          <w:sz w:val="30"/>
          <w:szCs w:val="30"/>
        </w:rPr>
        <w:t>Навучыцца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вырашаць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праблемы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звязаныя</w:t>
      </w:r>
      <w:proofErr w:type="spellEnd"/>
      <w:r w:rsidRPr="00367CEC">
        <w:rPr>
          <w:sz w:val="30"/>
          <w:szCs w:val="30"/>
        </w:rPr>
        <w:t xml:space="preserve"> з </w:t>
      </w:r>
      <w:proofErr w:type="spellStart"/>
      <w:r w:rsidRPr="00367CEC">
        <w:rPr>
          <w:sz w:val="30"/>
          <w:szCs w:val="30"/>
        </w:rPr>
        <w:t>рэалізацыяй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разнастайных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сацыяльных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роляў</w:t>
      </w:r>
      <w:proofErr w:type="spellEnd"/>
      <w:r w:rsidRPr="00367CEC">
        <w:rPr>
          <w:sz w:val="30"/>
          <w:szCs w:val="30"/>
        </w:rPr>
        <w:t>.</w:t>
      </w:r>
    </w:p>
    <w:p w:rsidR="00E1268B" w:rsidRPr="00367CEC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67CEC">
        <w:rPr>
          <w:sz w:val="30"/>
          <w:szCs w:val="30"/>
        </w:rPr>
        <w:t xml:space="preserve">6. </w:t>
      </w:r>
      <w:proofErr w:type="spellStart"/>
      <w:r w:rsidRPr="00367CEC">
        <w:rPr>
          <w:sz w:val="30"/>
          <w:szCs w:val="30"/>
        </w:rPr>
        <w:t>Навучыцца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вырашаць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праблемы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агульныя</w:t>
      </w:r>
      <w:proofErr w:type="spellEnd"/>
      <w:r w:rsidRPr="00367CEC">
        <w:rPr>
          <w:sz w:val="30"/>
          <w:szCs w:val="30"/>
        </w:rPr>
        <w:t xml:space="preserve"> для розных </w:t>
      </w:r>
      <w:proofErr w:type="spellStart"/>
      <w:r w:rsidRPr="00367CEC">
        <w:rPr>
          <w:sz w:val="30"/>
          <w:szCs w:val="30"/>
        </w:rPr>
        <w:t>відаў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прафесійнай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дзейнасці</w:t>
      </w:r>
      <w:proofErr w:type="spellEnd"/>
      <w:r w:rsidRPr="00367CEC">
        <w:rPr>
          <w:sz w:val="30"/>
          <w:szCs w:val="30"/>
        </w:rPr>
        <w:t>.</w:t>
      </w:r>
    </w:p>
    <w:p w:rsidR="00E1268B" w:rsidRPr="00367CEC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367CEC">
        <w:rPr>
          <w:sz w:val="30"/>
          <w:szCs w:val="30"/>
        </w:rPr>
        <w:t xml:space="preserve">7. </w:t>
      </w:r>
      <w:proofErr w:type="spellStart"/>
      <w:r w:rsidRPr="00367CEC">
        <w:rPr>
          <w:sz w:val="30"/>
          <w:szCs w:val="30"/>
        </w:rPr>
        <w:t>Навучыцца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вырашаць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праблемы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прафесійнага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выбару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уключаючы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падрыхтоў</w:t>
      </w:r>
      <w:proofErr w:type="gramStart"/>
      <w:r w:rsidRPr="00367CEC">
        <w:rPr>
          <w:sz w:val="30"/>
          <w:szCs w:val="30"/>
        </w:rPr>
        <w:t>ку</w:t>
      </w:r>
      <w:proofErr w:type="spellEnd"/>
      <w:r w:rsidRPr="00367CEC">
        <w:rPr>
          <w:sz w:val="30"/>
          <w:szCs w:val="30"/>
        </w:rPr>
        <w:t xml:space="preserve"> да</w:t>
      </w:r>
      <w:proofErr w:type="gram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далейшага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навучання</w:t>
      </w:r>
      <w:proofErr w:type="spellEnd"/>
      <w:r w:rsidRPr="00367CEC">
        <w:rPr>
          <w:sz w:val="30"/>
          <w:szCs w:val="30"/>
        </w:rPr>
        <w:t>.</w:t>
      </w:r>
    </w:p>
    <w:p w:rsidR="00E1268B" w:rsidRPr="00367CEC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     </w:t>
      </w:r>
      <w:proofErr w:type="spellStart"/>
      <w:r w:rsidRPr="00367CEC">
        <w:rPr>
          <w:sz w:val="30"/>
          <w:szCs w:val="30"/>
        </w:rPr>
        <w:t>Такі</w:t>
      </w:r>
      <w:proofErr w:type="gramStart"/>
      <w:r w:rsidRPr="00367CEC">
        <w:rPr>
          <w:sz w:val="30"/>
          <w:szCs w:val="30"/>
        </w:rPr>
        <w:t>м</w:t>
      </w:r>
      <w:proofErr w:type="spellEnd"/>
      <w:proofErr w:type="gram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чынам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навучанне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прымае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зусім</w:t>
      </w:r>
      <w:proofErr w:type="spellEnd"/>
      <w:r w:rsidRPr="00367CEC">
        <w:rPr>
          <w:sz w:val="30"/>
          <w:szCs w:val="30"/>
        </w:rPr>
        <w:t xml:space="preserve"> новую форму. </w:t>
      </w:r>
      <w:proofErr w:type="spellStart"/>
      <w:r w:rsidRPr="00367CEC">
        <w:rPr>
          <w:sz w:val="30"/>
          <w:szCs w:val="30"/>
        </w:rPr>
        <w:t>Прынцыпы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закладзеныя</w:t>
      </w:r>
      <w:proofErr w:type="spellEnd"/>
      <w:r w:rsidRPr="00367CEC">
        <w:rPr>
          <w:sz w:val="30"/>
          <w:szCs w:val="30"/>
        </w:rPr>
        <w:t xml:space="preserve"> ў </w:t>
      </w:r>
      <w:proofErr w:type="spellStart"/>
      <w:r w:rsidRPr="00367CEC">
        <w:rPr>
          <w:sz w:val="30"/>
          <w:szCs w:val="30"/>
        </w:rPr>
        <w:t>кампетэнтнасны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падыход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павінны</w:t>
      </w:r>
      <w:proofErr w:type="spellEnd"/>
      <w:r w:rsidRPr="00367CEC">
        <w:rPr>
          <w:sz w:val="30"/>
          <w:szCs w:val="30"/>
        </w:rPr>
        <w:t xml:space="preserve"> ў </w:t>
      </w:r>
      <w:proofErr w:type="spellStart"/>
      <w:r w:rsidRPr="00367CEC">
        <w:rPr>
          <w:sz w:val="30"/>
          <w:szCs w:val="30"/>
        </w:rPr>
        <w:t>выніку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вучыць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самастойных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упэўненых</w:t>
      </w:r>
      <w:proofErr w:type="spellEnd"/>
      <w:r w:rsidRPr="00367CEC">
        <w:rPr>
          <w:sz w:val="30"/>
          <w:szCs w:val="30"/>
        </w:rPr>
        <w:t xml:space="preserve"> у </w:t>
      </w:r>
      <w:proofErr w:type="spellStart"/>
      <w:r w:rsidRPr="00367CEC">
        <w:rPr>
          <w:sz w:val="30"/>
          <w:szCs w:val="30"/>
        </w:rPr>
        <w:t>сабе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асоб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тых</w:t>
      </w:r>
      <w:proofErr w:type="spellEnd"/>
      <w:r w:rsidRPr="00367CEC">
        <w:rPr>
          <w:sz w:val="30"/>
          <w:szCs w:val="30"/>
        </w:rPr>
        <w:t xml:space="preserve">, </w:t>
      </w:r>
      <w:proofErr w:type="spellStart"/>
      <w:r w:rsidRPr="00367CEC">
        <w:rPr>
          <w:sz w:val="30"/>
          <w:szCs w:val="30"/>
        </w:rPr>
        <w:t>якія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валодаюць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дастатковымі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кампетэнцыямі</w:t>
      </w:r>
      <w:proofErr w:type="spellEnd"/>
      <w:r w:rsidRPr="00367CEC">
        <w:rPr>
          <w:sz w:val="30"/>
          <w:szCs w:val="30"/>
        </w:rPr>
        <w:t xml:space="preserve"> для </w:t>
      </w:r>
      <w:proofErr w:type="spellStart"/>
      <w:r w:rsidRPr="00367CEC">
        <w:rPr>
          <w:sz w:val="30"/>
          <w:szCs w:val="30"/>
        </w:rPr>
        <w:t>далейшага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жыцця</w:t>
      </w:r>
      <w:proofErr w:type="spellEnd"/>
      <w:r w:rsidRPr="00367CEC">
        <w:rPr>
          <w:sz w:val="30"/>
          <w:szCs w:val="30"/>
        </w:rPr>
        <w:t xml:space="preserve">, для </w:t>
      </w:r>
      <w:proofErr w:type="spellStart"/>
      <w:r w:rsidRPr="00367CEC">
        <w:rPr>
          <w:sz w:val="30"/>
          <w:szCs w:val="30"/>
        </w:rPr>
        <w:t>самарэалізацыі</w:t>
      </w:r>
      <w:proofErr w:type="spellEnd"/>
      <w:r w:rsidRPr="00367CEC">
        <w:rPr>
          <w:sz w:val="30"/>
          <w:szCs w:val="30"/>
        </w:rPr>
        <w:t xml:space="preserve"> і </w:t>
      </w:r>
      <w:proofErr w:type="spellStart"/>
      <w:r w:rsidRPr="00367CEC">
        <w:rPr>
          <w:sz w:val="30"/>
          <w:szCs w:val="30"/>
        </w:rPr>
        <w:t>раскрыцця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свайго</w:t>
      </w:r>
      <w:proofErr w:type="spellEnd"/>
      <w:r w:rsidRPr="00367CEC">
        <w:rPr>
          <w:sz w:val="30"/>
          <w:szCs w:val="30"/>
        </w:rPr>
        <w:t xml:space="preserve"> </w:t>
      </w:r>
      <w:proofErr w:type="spellStart"/>
      <w:r w:rsidRPr="00367CEC">
        <w:rPr>
          <w:sz w:val="30"/>
          <w:szCs w:val="30"/>
        </w:rPr>
        <w:t>патэнцыялу</w:t>
      </w:r>
      <w:proofErr w:type="spellEnd"/>
      <w:r w:rsidRPr="00367CEC">
        <w:rPr>
          <w:sz w:val="30"/>
          <w:szCs w:val="30"/>
        </w:rPr>
        <w:t>.</w:t>
      </w:r>
    </w:p>
    <w:p w:rsidR="00E1268B" w:rsidRPr="0062156F" w:rsidRDefault="00E1268B" w:rsidP="00E1268B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Pr="0062156F">
        <w:rPr>
          <w:sz w:val="30"/>
          <w:szCs w:val="30"/>
          <w:lang w:val="be-BY"/>
        </w:rPr>
        <w:t>Найбольш запатрабаванымі якасцямі і ўменнямі з’яўляюцца самаразвіццё (здольнасць да самаадукацыі), вырашэнне праблем зносін (вусная і пісьмовая камунікацыя), праца з іншымі (супрацоўніцтва), валоданне інфармацыйнымі тэхналогіямі, адаптацыя на рынку працы (эфектыўныя паводзіны на рынку працы, прадпрымальніцкая дзейнасць).</w:t>
      </w:r>
    </w:p>
    <w:p w:rsidR="00E1268B" w:rsidRPr="00D80990" w:rsidRDefault="00E1268B" w:rsidP="00E1268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</w:pPr>
      <w:proofErr w:type="spellStart"/>
      <w:r w:rsidRPr="00D8099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Прыёмы</w:t>
      </w:r>
      <w:proofErr w:type="spellEnd"/>
      <w:r w:rsidRPr="00D8099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для </w:t>
      </w:r>
      <w:proofErr w:type="spellStart"/>
      <w:r w:rsidRPr="00D8099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стварэння</w:t>
      </w:r>
      <w:proofErr w:type="spellEnd"/>
      <w:r w:rsidRPr="00D8099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D8099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матывацыі</w:t>
      </w:r>
      <w:proofErr w:type="spellEnd"/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>З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варот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прытчы</w:t>
      </w:r>
      <w:proofErr w:type="spellEnd"/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be-BY" w:eastAsia="ru-RU"/>
        </w:rPr>
      </w:pPr>
      <w:r w:rsidRPr="00E1268B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lang w:val="be-BY" w:eastAsia="ru-RU"/>
        </w:rPr>
        <w:t>Прытча пра ляноту</w:t>
      </w:r>
    </w:p>
    <w:p w:rsidR="00E1268B" w:rsidRPr="0062156F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  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Багаты чалавек збіраўся ў далёкае падарожжа. </w:t>
      </w:r>
      <w:r w:rsidRPr="0062156F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Каб аддзячыць людзям, якія служылі яму старанна і плённа, ён кожнаму выдаў пэўную колькасць грошай. Аднаму даў пяць срэбраных рублёў, другому – тры, трэцяму – адзін.</w:t>
      </w:r>
    </w:p>
    <w:p w:rsidR="00E1268B" w:rsidRPr="0062156F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  </w:t>
      </w:r>
      <w:r w:rsidRPr="0062156F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Праз некаторы час ён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62156F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вярнуўся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62156F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з падарожжа і пацікавіўся, як жа яны патрацілі свае грошы. “Дзякуючы пяці рублям я зарабіў яшчэ столькі”, -адказаў першы. Другі сціпла паказаў двойчы заробленыя грошы. А </w:t>
      </w:r>
      <w:r w:rsidRPr="0062156F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lastRenderedPageBreak/>
        <w:t>трэці моўчкі сціскаў усё той жа рубель: “Я думаў, што гэтыя грошы трэба будзе вяярнуць табе назад,гаспадар, таму я нічога не зрабіў з імі.”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Багацей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раззлаваўся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вымавіў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: “Я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даў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шанс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багатым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але ты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яго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скарыстаў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я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пакінуў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рубель,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ён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будзе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без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патрэбы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ляжаць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цябе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а ты так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будзеш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без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грошай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Таму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я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забяру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яго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цябе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– 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потым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дадаў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: -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Кожнаму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Хто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сумленна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працуе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заўсёды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прыбавіцца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далучыцца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А ў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гультая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таго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стане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”.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“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Знаўца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”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Важна не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толькі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запісац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дошцы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але і </w:t>
      </w:r>
      <w:proofErr w:type="spellStart"/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выкл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ікаць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дзяцей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эмацыянальны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водгук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пэўныя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адносіны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можна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зрабіць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праз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зварот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ўнутраннага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свету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жыццёвага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вопыту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1268B" w:rsidRPr="009F5C46" w:rsidRDefault="00E1268B" w:rsidP="00E1268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вы </w:t>
      </w:r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ужо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ведаеце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гэтай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E1268B" w:rsidRPr="009F5C46" w:rsidRDefault="00E1268B" w:rsidP="00E1268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Падбярыце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словы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словазлучэнні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E1268B" w:rsidRPr="009F5C46" w:rsidRDefault="00E1268B" w:rsidP="00E1268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Вось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бачыце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! У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вашай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памяці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ўжо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ёсць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!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Значыць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патрэбна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!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“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Прафесіянал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”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Падумаць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і,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зыходзячы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сваёй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будучай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праф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е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сіі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расказаць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для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чаго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спатрэбіцца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вывучаемая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матэрыял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“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Аўтар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”</w:t>
      </w:r>
    </w:p>
    <w:p w:rsidR="00E1268B" w:rsidRPr="009F5C46" w:rsidRDefault="00E1268B" w:rsidP="00E1268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Калі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 вы </w:t>
      </w:r>
      <w:proofErr w:type="spellStart"/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был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аўтарам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падручніка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як вы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растлумачылі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неабходнасць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вывучаемай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E1268B" w:rsidRPr="009F5C46" w:rsidRDefault="00E1268B" w:rsidP="00E1268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Як вы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праілюстравалі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б?</w:t>
      </w:r>
    </w:p>
    <w:p w:rsidR="00E1268B" w:rsidRPr="009F5C46" w:rsidRDefault="00E1268B" w:rsidP="00E1268B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Як вы </w:t>
      </w:r>
      <w:proofErr w:type="spellStart"/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падалі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новы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матэрыял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 xml:space="preserve"> </w:t>
      </w:r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 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Прыём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“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Альтэрнатыўны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тэст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”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 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Класу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дэманструецца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экране  па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яшчэ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вывучанай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новай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ланцужок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правільных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памылковых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сцвярджэнняў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з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якіх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пазней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вучням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прапануецца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выбраць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на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думку,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з’яўляюцца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правільнымі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абгрунтаваць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color w:val="111111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val="be-BY" w:eastAsia="ru-RU"/>
        </w:rPr>
        <w:t xml:space="preserve">            </w:t>
      </w:r>
      <w:proofErr w:type="spellStart"/>
      <w:r w:rsidRPr="009F5C46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eastAsia="ru-RU"/>
        </w:rPr>
        <w:t>Тэма</w:t>
      </w:r>
      <w:proofErr w:type="spellEnd"/>
      <w:r w:rsidRPr="009F5C46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eastAsia="ru-RU"/>
        </w:rPr>
        <w:t xml:space="preserve"> “</w:t>
      </w:r>
      <w:proofErr w:type="spellStart"/>
      <w:r w:rsidRPr="009F5C46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eastAsia="ru-RU"/>
        </w:rPr>
        <w:t>Прыметні</w:t>
      </w:r>
      <w:proofErr w:type="gramStart"/>
      <w:r w:rsidRPr="009F5C46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eastAsia="ru-RU"/>
        </w:rPr>
        <w:t>к</w:t>
      </w:r>
      <w:proofErr w:type="spellEnd"/>
      <w:proofErr w:type="gramEnd"/>
      <w:r w:rsidRPr="009F5C46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eastAsia="ru-RU"/>
        </w:rPr>
        <w:t xml:space="preserve"> як </w:t>
      </w:r>
      <w:proofErr w:type="spellStart"/>
      <w:r w:rsidRPr="009F5C46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eastAsia="ru-RU"/>
        </w:rPr>
        <w:t>часціна</w:t>
      </w:r>
      <w:proofErr w:type="spellEnd"/>
      <w:r w:rsidRPr="009F5C46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eastAsia="ru-RU"/>
        </w:rPr>
        <w:t>мовы</w:t>
      </w:r>
      <w:proofErr w:type="spellEnd"/>
      <w:r w:rsidRPr="009F5C46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eastAsia="ru-RU"/>
        </w:rPr>
        <w:t xml:space="preserve">” 6-ы </w:t>
      </w:r>
      <w:proofErr w:type="spellStart"/>
      <w:r w:rsidRPr="009F5C46">
        <w:rPr>
          <w:rFonts w:ascii="Times New Roman" w:eastAsia="Times New Roman" w:hAnsi="Times New Roman" w:cs="Times New Roman"/>
          <w:bCs/>
          <w:i/>
          <w:color w:val="111111"/>
          <w:sz w:val="30"/>
          <w:szCs w:val="30"/>
          <w:u w:val="single"/>
          <w:lang w:eastAsia="ru-RU"/>
        </w:rPr>
        <w:t>клас</w:t>
      </w:r>
      <w:proofErr w:type="spellEnd"/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1.Прыметнік  -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службовая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часціна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мовы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якая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абазначае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прымету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прыметы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адказвае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як?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куды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адкуль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2.Прыметнік –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часціна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мовы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якая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абазначае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прымету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прадмета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адказвае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якая</w:t>
      </w:r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?я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чый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чыё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чые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3.Прыметнік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змяняецца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ліках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склонах, а ў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адзіночным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лік</w:t>
      </w:r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і па родах.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4.Прыметнік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змяняецца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толькі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склонах.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5.Прыметнікі ў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залежнасці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ад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значэння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падзяляюцца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 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азначальныя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прыналежныя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6.Прыметнікі ў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залежнасці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ад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іх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значэння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падзяляюцца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якасныя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адносныя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прыналежныя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7.У </w:t>
      </w:r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сказе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прыметнікі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з’яўляюцца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любым членам сказа.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</w:t>
      </w:r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сказе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прыметнікі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з’яўляюцца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азначэннямі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выказнікамі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Прыёмы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тывізацыі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атрыманых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раней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ведаў</w:t>
      </w:r>
      <w:proofErr w:type="spell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7208"/>
      </w:tblGrid>
      <w:tr w:rsidR="00E1268B" w:rsidRPr="009F5C46" w:rsidTr="004B3AC8"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Прыёмы</w:t>
            </w:r>
            <w:proofErr w:type="spellEnd"/>
          </w:p>
        </w:tc>
        <w:tc>
          <w:tcPr>
            <w:tcW w:w="73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Апісанне</w:t>
            </w:r>
            <w:proofErr w:type="spellEnd"/>
          </w:p>
        </w:tc>
      </w:tr>
      <w:tr w:rsidR="00E1268B" w:rsidRPr="009F5C46" w:rsidTr="004B3AC8"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“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Крок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крокам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”</w:t>
            </w:r>
          </w:p>
        </w:tc>
        <w:tc>
          <w:tcPr>
            <w:tcW w:w="73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Вучні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ідучы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да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дошкі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на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кожны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крок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называюць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тэрмін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паняцце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з'яву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г.д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з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вывучанага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раней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матэрыялу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Можна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зладзіць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спаборніцтва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паміж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двума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трыма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вучнямі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таксама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 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каманднае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спаборніцтва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.</w:t>
            </w:r>
          </w:p>
        </w:tc>
      </w:tr>
      <w:tr w:rsidR="00E1268B" w:rsidRPr="009F5C46" w:rsidTr="004B3AC8"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“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Пытальныя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словы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”</w:t>
            </w:r>
          </w:p>
        </w:tc>
        <w:tc>
          <w:tcPr>
            <w:tcW w:w="73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Прыём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накіраваны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на </w:t>
            </w:r>
            <w:proofErr w:type="spellStart"/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фарм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іраванне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умення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задаваць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пытанні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таксама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можа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быць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выкарыстаны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для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актуалізацыі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ведаў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вучняў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пройдзенай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тэме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ўрока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 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Вучням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рапаноўваецца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табл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пытанняў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,</w:t>
            </w: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тэрмінаў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вывучанай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тэме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ўрока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Неабходна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стварыць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як мага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больш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пытанняў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выкарыстоўваючы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пытальныя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словы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тэрміны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 двух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слупкоў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табл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іцы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Прыклад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Тэма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“Словазлучэнне”,8-ы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</w:t>
            </w:r>
            <w:proofErr w:type="spellEnd"/>
          </w:p>
          <w:tbl>
            <w:tblPr>
              <w:tblW w:w="0" w:type="auto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9"/>
              <w:gridCol w:w="3533"/>
            </w:tblGrid>
            <w:tr w:rsidR="00E1268B" w:rsidRPr="009F5C46" w:rsidTr="004B3AC8">
              <w:tc>
                <w:tcPr>
                  <w:tcW w:w="355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Пытальныя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словы</w:t>
                  </w:r>
                  <w:proofErr w:type="spellEnd"/>
                </w:p>
              </w:tc>
              <w:tc>
                <w:tcPr>
                  <w:tcW w:w="355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Асноўныя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тэрміны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тэмы</w:t>
                  </w:r>
                  <w:proofErr w:type="spellEnd"/>
                </w:p>
              </w:tc>
            </w:tr>
            <w:tr w:rsidR="00E1268B" w:rsidRPr="009F5C46" w:rsidTr="004B3AC8">
              <w:tc>
                <w:tcPr>
                  <w:tcW w:w="355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Якія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?</w:t>
                  </w:r>
                </w:p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Што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?</w:t>
                  </w:r>
                </w:p>
              </w:tc>
              <w:tc>
                <w:tcPr>
                  <w:tcW w:w="3555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Словазлучэнні</w:t>
                  </w:r>
                  <w:proofErr w:type="spellEnd"/>
                </w:p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Віды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падпарадкавальнай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сувязі</w:t>
                  </w:r>
                  <w:proofErr w:type="spellEnd"/>
                </w:p>
              </w:tc>
            </w:tr>
            <w:tr w:rsidR="00E1268B" w:rsidRPr="009F5C46" w:rsidTr="004B3AC8">
              <w:tc>
                <w:tcPr>
                  <w:tcW w:w="7110" w:type="dxa"/>
                  <w:gridSpan w:val="2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E1268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Што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такое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словазлучэнне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?</w:t>
                  </w:r>
                </w:p>
                <w:p w:rsidR="00E1268B" w:rsidRPr="009F5C46" w:rsidRDefault="00E1268B" w:rsidP="00E1268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Што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не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з’яўляецца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словазлучэннем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?</w:t>
                  </w:r>
                </w:p>
                <w:p w:rsidR="00E1268B" w:rsidRPr="009F5C46" w:rsidRDefault="00E1268B" w:rsidP="00E1268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50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Якія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віды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падпарадкавальнай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сувязі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вы </w:t>
                  </w: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ведаеце</w:t>
                  </w:r>
                  <w:proofErr w:type="spellEnd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?</w:t>
                  </w:r>
                </w:p>
              </w:tc>
            </w:tr>
          </w:tbl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</w:p>
        </w:tc>
      </w:tr>
      <w:tr w:rsidR="00E1268B" w:rsidRPr="009F5C46" w:rsidTr="004B3AC8">
        <w:tc>
          <w:tcPr>
            <w:tcW w:w="2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“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Арфаграфічнае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лато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”</w:t>
            </w:r>
          </w:p>
        </w:tc>
        <w:tc>
          <w:tcPr>
            <w:tcW w:w="73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Гульнявое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поле для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кожнага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вучня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Кожнаму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вучню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патрэбна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знайсці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няправільны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адказ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выправіць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яго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закрыцть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картачкай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правільным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адказам</w:t>
            </w:r>
            <w:proofErr w:type="spellEnd"/>
          </w:p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Прыклад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гульнявога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поля па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тэме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“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Правапіс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суфіксаў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прыметнікаў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”, 6-ы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</w:t>
            </w:r>
            <w:proofErr w:type="spellEnd"/>
          </w:p>
          <w:tbl>
            <w:tblPr>
              <w:tblW w:w="0" w:type="auto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2351"/>
              <w:gridCol w:w="2347"/>
            </w:tblGrid>
            <w:tr w:rsidR="00E1268B" w:rsidRPr="009F5C46" w:rsidTr="004B3AC8">
              <w:tc>
                <w:tcPr>
                  <w:tcW w:w="237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гарацкі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палымянны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студзенскі</w:t>
                  </w:r>
                  <w:proofErr w:type="spellEnd"/>
                </w:p>
              </w:tc>
            </w:tr>
            <w:tr w:rsidR="00E1268B" w:rsidRPr="009F5C46" w:rsidTr="004B3AC8">
              <w:tc>
                <w:tcPr>
                  <w:tcW w:w="237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восеньскі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аконны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268B" w:rsidRPr="009F5C46" w:rsidRDefault="00E1268B" w:rsidP="004B3AC8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proofErr w:type="spellStart"/>
                  <w:r w:rsidRPr="009F5C4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ткацкі</w:t>
                  </w:r>
                  <w:proofErr w:type="spellEnd"/>
                </w:p>
              </w:tc>
            </w:tr>
          </w:tbl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</w:p>
        </w:tc>
      </w:tr>
    </w:tbl>
    <w:p w:rsidR="00E1268B" w:rsidRPr="009F5C46" w:rsidRDefault="00E1268B" w:rsidP="00E1268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Прыём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арыенці</w:t>
      </w:r>
      <w:proofErr w:type="gram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роўк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вучняў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прыняцце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мэты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ўрока</w:t>
      </w:r>
      <w:proofErr w:type="spellEnd"/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  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Калі вызначана тэма ўрока, прапаную вучням запісаць працяг фразы “Хачу знаць”, “Хачу навучыцца” на стыкерах і прымацаваць на дошцы.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ікавы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прыём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пастаноўка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мэты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праз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выніковы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рэзультат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У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пачатку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ўрока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звяртаю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ўвагу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вучняў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кантрольныя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заданні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якія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</w:t>
      </w:r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proofErr w:type="spellEnd"/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патрэбна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будзе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выканаць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канцы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ўрока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на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новыя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тэрміны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кантрольным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тэсце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прапаную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адказаць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“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Чаму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навучыць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нас урок?”, “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дапаможа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справіцца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кантрольнымі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заданнямі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?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Прыём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“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Кластар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”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Прыём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“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Тоўстыя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і 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тонкія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 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пытанні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”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Табл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“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Тоўстых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” і “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тонкіх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”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пытанняў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тэме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“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Правапіс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раздзяляльнага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мяккага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знаку і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апострафа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”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факультатыўныя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заняткі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“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Грані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слова”,5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клас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4752"/>
      </w:tblGrid>
      <w:tr w:rsidR="00E1268B" w:rsidRPr="009F5C46" w:rsidTr="004B3AC8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“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Тоўстыя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пытанні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”</w:t>
            </w: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“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Тонкія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пытанні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”</w:t>
            </w:r>
          </w:p>
        </w:tc>
      </w:tr>
      <w:tr w:rsidR="00E1268B" w:rsidRPr="009F5C46" w:rsidTr="004B3AC8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E1268B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Чаму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ў словах </w:t>
            </w:r>
            <w:r w:rsidRPr="009F5C46">
              <w:rPr>
                <w:rFonts w:ascii="Times New Roman" w:eastAsia="Times New Roman" w:hAnsi="Times New Roman" w:cs="Times New Roman"/>
                <w:i/>
                <w:iCs/>
                <w:color w:val="111111"/>
                <w:sz w:val="30"/>
                <w:szCs w:val="30"/>
                <w:lang w:eastAsia="ru-RU"/>
              </w:rPr>
              <w:t xml:space="preserve">палью,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i/>
                <w:iCs/>
                <w:color w:val="111111"/>
                <w:sz w:val="30"/>
                <w:szCs w:val="30"/>
                <w:lang w:eastAsia="ru-RU"/>
              </w:rPr>
              <w:t>мільён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proofErr w:type="spellStart"/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ішацца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раздзяляльны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мяккі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знак?</w:t>
            </w:r>
          </w:p>
          <w:p w:rsidR="00E1268B" w:rsidRPr="009F5C46" w:rsidRDefault="00E1268B" w:rsidP="00E1268B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Выкажыце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меркаванне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што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было б, </w:t>
            </w:r>
            <w:proofErr w:type="spellStart"/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калі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б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мы не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ведалі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правіла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правапісу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раздзяляльнага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мяккага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знака і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апострафа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1.Перад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якімі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галоснымі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ішацца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раздзяляльныы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мяккі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знак і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апостраф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?</w:t>
            </w:r>
          </w:p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2. </w:t>
            </w:r>
            <w:proofErr w:type="spellStart"/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пішацца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апостраф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пасля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 </w:t>
            </w:r>
            <w:r w:rsidRPr="009F5C46">
              <w:rPr>
                <w:rFonts w:ascii="Times New Roman" w:eastAsia="Times New Roman" w:hAnsi="Times New Roman" w:cs="Times New Roman"/>
                <w:i/>
                <w:iCs/>
                <w:color w:val="111111"/>
                <w:sz w:val="30"/>
                <w:szCs w:val="30"/>
                <w:lang w:eastAsia="ru-RU"/>
              </w:rPr>
              <w:t>ў</w:t>
            </w: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 (у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нескладовага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)?</w:t>
            </w:r>
          </w:p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3.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Пасля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якіх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зычных </w:t>
            </w:r>
            <w:proofErr w:type="spellStart"/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ішацца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апостраф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?</w:t>
            </w:r>
          </w:p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4.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Пасля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якіх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зычных </w:t>
            </w:r>
            <w:proofErr w:type="spellStart"/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ішацца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раздзяляльна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мяккі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знак?</w:t>
            </w:r>
          </w:p>
        </w:tc>
      </w:tr>
    </w:tbl>
    <w:p w:rsidR="00E1268B" w:rsidRPr="009F5C46" w:rsidRDefault="00E1268B" w:rsidP="00E1268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Прыёмы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сістэматызацыі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, 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абагульнення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  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атрыманых</w:t>
      </w:r>
      <w:proofErr w:type="spellEnd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ведаў</w:t>
      </w:r>
      <w:proofErr w:type="spellEnd"/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6988"/>
      </w:tblGrid>
      <w:tr w:rsidR="00E1268B" w:rsidRPr="009F5C46" w:rsidTr="004B3AC8"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Прыёмы</w:t>
            </w:r>
            <w:proofErr w:type="spellEnd"/>
          </w:p>
        </w:tc>
        <w:tc>
          <w:tcPr>
            <w:tcW w:w="70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Апісанне</w:t>
            </w:r>
            <w:proofErr w:type="spellEnd"/>
          </w:p>
        </w:tc>
      </w:tr>
      <w:tr w:rsidR="00E1268B" w:rsidRPr="009F5C46" w:rsidTr="004B3AC8"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“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Гісторыя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мяшка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”</w:t>
            </w:r>
          </w:p>
        </w:tc>
        <w:tc>
          <w:tcPr>
            <w:tcW w:w="70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Развівае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ўяўленн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спрытнасць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 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ўменне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думаць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у</w:t>
            </w: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зададзеным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напрамку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 У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куфэрак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настаўнік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кладзе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палоскі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паперы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іх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запісаны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словы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вывучаемыя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арфаграмы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Удзельнік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кожнай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групы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дастае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палоску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складае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агульны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тэкст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ужываючы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дадазеныя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словы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  <w:tr w:rsidR="00E1268B" w:rsidRPr="009F5C46" w:rsidTr="004B3AC8"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“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Аўкцыён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ведаў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”</w:t>
            </w:r>
          </w:p>
        </w:tc>
        <w:tc>
          <w:tcPr>
            <w:tcW w:w="70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Гуляюць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дзве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каманды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дзве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другія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з’яўляюцца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–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алельшчыкамі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каманды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мяняюцца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месцамі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тыя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х</w:t>
            </w: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то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гуляў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становяцца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балельўчыкамі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балельшчыкі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–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ўдзельнікамі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На “продаж”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выстаўляецца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лот (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напрыклад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“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Назоўнік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”),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купіць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можна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ў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абмен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на веды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аб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гэтым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.</w:t>
            </w:r>
          </w:p>
        </w:tc>
      </w:tr>
      <w:tr w:rsidR="00E1268B" w:rsidRPr="009F5C46" w:rsidTr="004B3AC8">
        <w:tc>
          <w:tcPr>
            <w:tcW w:w="2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“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Арфаграфічная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эстафета”</w:t>
            </w:r>
          </w:p>
        </w:tc>
        <w:tc>
          <w:tcPr>
            <w:tcW w:w="70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8B" w:rsidRPr="009F5C46" w:rsidRDefault="00E1268B" w:rsidP="004B3AC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дошцы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для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кожнай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каманды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напісаны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словы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gram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</w:t>
            </w:r>
            <w:proofErr w:type="gram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іх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патрэбна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раскрыць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дужкі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ў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ставіць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прапушчаную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арфаграму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Вучні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кожнай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каманды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па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чарзе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перадаючы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адзін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аднаму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крэйду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раскрываюць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дужкі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ў словах.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Перамагае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тая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каманда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, якая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правільна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і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хутка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выканала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заданне</w:t>
            </w:r>
            <w:proofErr w:type="spellEnd"/>
            <w:r w:rsidRPr="009F5C4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</w:tbl>
    <w:p w:rsidR="00E1268B" w:rsidRPr="009F5C46" w:rsidRDefault="00E1268B" w:rsidP="00E1268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Прыёмы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рэфлексіі</w:t>
      </w:r>
      <w:proofErr w:type="spellEnd"/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Думкі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па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аналогіі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”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  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На ўроках для ацэнкі ступені разумення новага матэрыялу можна задаць вучням наступныя пытанні па аналогіі: “Што гэта нагадвае”, “ З чым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(кім) гэта можна параўнаць?”,”Ці сустракалі вы нешта падобнае раней”, “Дзе мы ўжо з гэтым сутыкаліся?”. </w:t>
      </w:r>
      <w:r w:rsidRPr="006D1CE4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Параўноўваюч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ы, 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вучні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“наводзяць масты” паміж тым, што яны ведалі, і новымі ведамі. </w:t>
      </w:r>
      <w:r w:rsidRPr="00E1268B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Вучань, які засвоіў матэрыял такім чынам, не будзе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E1268B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мець цяжкасцей пры адказе на пытанні па гэтай тэме.</w:t>
      </w:r>
    </w:p>
    <w:p w:rsidR="00E1268B" w:rsidRPr="00E1268B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be-BY" w:eastAsia="ru-RU"/>
        </w:rPr>
      </w:pPr>
      <w:r w:rsidRPr="00E1268B"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be-BY" w:eastAsia="ru-RU"/>
        </w:rPr>
        <w:t>Прыём “Методыка незакончаных сказаў”</w:t>
      </w:r>
    </w:p>
    <w:p w:rsidR="00E1268B" w:rsidRPr="009F5C46" w:rsidRDefault="00E1268B" w:rsidP="00E1268B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r w:rsidRPr="0062156F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Настаўнік арганізуе дзейнасць вучняў па сэнсаванні сваёй паспяховасці, па выяўленні праблем, па ацэнцы сваёй працы на ўроку.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62156F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Прапануе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вучням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дапісаць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сказы.</w:t>
      </w:r>
    </w:p>
    <w:p w:rsidR="00E1268B" w:rsidRPr="009F5C46" w:rsidRDefault="00E1268B" w:rsidP="00E1268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Працаваць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</w:t>
      </w:r>
      <w:proofErr w:type="gram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року</w:t>
      </w:r>
      <w:proofErr w:type="spellEnd"/>
      <w:proofErr w:type="gram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мне было…</w:t>
      </w:r>
    </w:p>
    <w:p w:rsidR="00E1268B" w:rsidRPr="009F5C46" w:rsidRDefault="00E1268B" w:rsidP="00E1268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Я добра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засвоіў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…</w:t>
      </w:r>
    </w:p>
    <w:p w:rsidR="00E1268B" w:rsidRPr="009F5C46" w:rsidRDefault="00E1268B" w:rsidP="00E1268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Мне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неабходна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яшчэ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…</w:t>
      </w:r>
    </w:p>
    <w:p w:rsidR="00E1268B" w:rsidRPr="009F5C46" w:rsidRDefault="00E1268B" w:rsidP="00E1268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Наш урок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завяршаецца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я хачу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сказаць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…</w:t>
      </w:r>
    </w:p>
    <w:p w:rsidR="00E1268B" w:rsidRPr="009F5C46" w:rsidRDefault="00E1268B" w:rsidP="00E1268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Што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я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атрымаў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ад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гэтага</w:t>
      </w:r>
      <w:proofErr w:type="spellEnd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ўрока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…</w:t>
      </w:r>
      <w:r w:rsidRPr="009F5C46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p w:rsidR="00E1268B" w:rsidRPr="00D80990" w:rsidRDefault="00E1268B" w:rsidP="00E126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30AC5" w:rsidRDefault="00530AC5">
      <w:bookmarkStart w:id="0" w:name="_GoBack"/>
      <w:bookmarkEnd w:id="0"/>
    </w:p>
    <w:sectPr w:rsidR="005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CE2"/>
    <w:multiLevelType w:val="multilevel"/>
    <w:tmpl w:val="74D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747B"/>
    <w:multiLevelType w:val="multilevel"/>
    <w:tmpl w:val="CAB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77258"/>
    <w:multiLevelType w:val="multilevel"/>
    <w:tmpl w:val="C48A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1602A"/>
    <w:multiLevelType w:val="multilevel"/>
    <w:tmpl w:val="EFDE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EF7C6E"/>
    <w:multiLevelType w:val="multilevel"/>
    <w:tmpl w:val="B314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8B"/>
    <w:rsid w:val="00530AC5"/>
    <w:rsid w:val="00E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2019-01-28T15:15:00Z</dcterms:created>
  <dcterms:modified xsi:type="dcterms:W3CDTF">2019-01-28T15:16:00Z</dcterms:modified>
</cp:coreProperties>
</file>