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68" w:rsidRPr="00D40E4F" w:rsidRDefault="00A83268" w:rsidP="00D40E4F">
      <w:pPr>
        <w:shd w:val="clear" w:color="auto" w:fill="FFFFFF"/>
        <w:spacing w:after="0" w:line="240" w:lineRule="auto"/>
        <w:jc w:val="center"/>
        <w:rPr>
          <w:rFonts w:eastAsia="Times New Roman"/>
          <w:color w:val="auto"/>
          <w:sz w:val="36"/>
          <w:szCs w:val="36"/>
          <w:lang w:eastAsia="ru-RU"/>
        </w:rPr>
      </w:pPr>
      <w:r w:rsidRPr="00D40E4F">
        <w:rPr>
          <w:rFonts w:eastAsia="Times New Roman"/>
          <w:b/>
          <w:bCs/>
          <w:color w:val="auto"/>
          <w:sz w:val="36"/>
          <w:szCs w:val="36"/>
          <w:lang w:eastAsia="ru-RU"/>
        </w:rPr>
        <w:t>Современный компетентно-ориентированный урок</w:t>
      </w:r>
    </w:p>
    <w:p w:rsidR="00D40E4F" w:rsidRPr="00D40E4F" w:rsidRDefault="00A83268" w:rsidP="00D40E4F">
      <w:pPr>
        <w:shd w:val="clear" w:color="auto" w:fill="FFFFFF"/>
        <w:spacing w:after="0" w:line="240" w:lineRule="auto"/>
        <w:ind w:firstLine="358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Меняются цели и содержание образования, появляются новые средства и технологии обучения, но урок остается главной формой обучения. </w:t>
      </w:r>
    </w:p>
    <w:p w:rsidR="00A83268" w:rsidRPr="00D40E4F" w:rsidRDefault="00A83268" w:rsidP="00D40E4F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За период своей профессиональной деятельности учитель в среднем дает более 25 тысяч уроков. Уроку отводится не менее 98 % учебного времени. Каждый школьник за годы своего ученичества посещает почти 10 тысяч уроков. Ему посвящена каждая четвертая книга или брошюра по дидактике.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Что значит современный урок? Это и совершенно новый, и не теряющий связи с прошлым, одним словом – актуальный урок.</w:t>
      </w:r>
    </w:p>
    <w:p w:rsidR="00A83268" w:rsidRPr="00D40E4F" w:rsidRDefault="00A83268" w:rsidP="00D40E4F">
      <w:pPr>
        <w:shd w:val="clear" w:color="auto" w:fill="FFFFFF"/>
        <w:spacing w:after="0" w:line="240" w:lineRule="auto"/>
        <w:ind w:firstLine="358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Современный урок</w:t>
      </w:r>
      <w:r w:rsidR="00D40E4F">
        <w:rPr>
          <w:rFonts w:eastAsia="Times New Roman"/>
          <w:color w:val="auto"/>
          <w:lang w:eastAsia="ru-RU"/>
        </w:rPr>
        <w:t xml:space="preserve"> </w:t>
      </w:r>
      <w:r w:rsidRPr="00D40E4F">
        <w:rPr>
          <w:rFonts w:eastAsia="Times New Roman"/>
          <w:color w:val="auto"/>
          <w:lang w:eastAsia="ru-RU"/>
        </w:rPr>
        <w:t xml:space="preserve">- </w:t>
      </w:r>
      <w:proofErr w:type="gramStart"/>
      <w:r w:rsidRPr="00D40E4F">
        <w:rPr>
          <w:rFonts w:eastAsia="Times New Roman"/>
          <w:color w:val="auto"/>
          <w:lang w:eastAsia="ru-RU"/>
        </w:rPr>
        <w:t>это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прежде всего урок, на котором учитель умело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основ, быть </w:t>
      </w:r>
      <w:proofErr w:type="spellStart"/>
      <w:r w:rsidRPr="00D40E4F">
        <w:rPr>
          <w:rFonts w:eastAsia="Times New Roman"/>
          <w:color w:val="auto"/>
          <w:lang w:eastAsia="ru-RU"/>
        </w:rPr>
        <w:t>компетентностно-ориентированным</w:t>
      </w:r>
      <w:proofErr w:type="spellEnd"/>
      <w:r w:rsidRPr="00D40E4F">
        <w:rPr>
          <w:rFonts w:eastAsia="Times New Roman"/>
          <w:color w:val="auto"/>
          <w:lang w:eastAsia="ru-RU"/>
        </w:rPr>
        <w:t>.</w:t>
      </w:r>
    </w:p>
    <w:p w:rsidR="00A83268" w:rsidRPr="00D40E4F" w:rsidRDefault="00A83268" w:rsidP="00D40E4F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Замысел современного урока </w:t>
      </w:r>
      <w:r w:rsidRPr="00D40E4F">
        <w:rPr>
          <w:rFonts w:eastAsia="Times New Roman"/>
          <w:color w:val="auto"/>
          <w:lang w:eastAsia="ru-RU"/>
        </w:rPr>
        <w:t>заключается в создании учителем условий для максимального влияния образовательного процесса на развитие индивидуальности ребенка.</w:t>
      </w:r>
    </w:p>
    <w:p w:rsidR="00A83268" w:rsidRPr="00D40E4F" w:rsidRDefault="00A83268" w:rsidP="00D40E4F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i/>
          <w:iCs/>
          <w:color w:val="auto"/>
          <w:lang w:eastAsia="ru-RU"/>
        </w:rPr>
        <w:t>Исходной идеей </w:t>
      </w:r>
      <w:r w:rsidRPr="00D40E4F">
        <w:rPr>
          <w:rFonts w:eastAsia="Times New Roman"/>
          <w:i/>
          <w:iCs/>
          <w:color w:val="auto"/>
          <w:lang w:eastAsia="ru-RU"/>
        </w:rPr>
        <w:t>современного урока является представление о единстве обучения, воспитания и развития. В соответствии с этой идеей должен конструироваться и осуществляться каждый урок. В ней находит свое выражение логика современной теории обучения и в определенной степени социальный заказ общества системе образования. И что бы ни говорили о таких нужных и правильных идеях, как самообразование, дистанционное обучение, он – учитель – всегда будет главным действующим лицом на любом уроке.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40E4F">
        <w:rPr>
          <w:rFonts w:eastAsia="Times New Roman"/>
          <w:b/>
          <w:bCs/>
          <w:color w:val="auto"/>
          <w:lang w:eastAsia="ru-RU"/>
        </w:rPr>
        <w:t>Компетентностный</w:t>
      </w:r>
      <w:proofErr w:type="spellEnd"/>
      <w:r w:rsidRPr="00D40E4F">
        <w:rPr>
          <w:rFonts w:eastAsia="Times New Roman"/>
          <w:b/>
          <w:bCs/>
          <w:color w:val="auto"/>
          <w:lang w:eastAsia="ru-RU"/>
        </w:rPr>
        <w:t xml:space="preserve"> подход к уроку.</w:t>
      </w:r>
    </w:p>
    <w:p w:rsid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Компетенция</w:t>
      </w:r>
      <w:r w:rsidR="00D40E4F">
        <w:rPr>
          <w:rFonts w:eastAsia="Times New Roman"/>
          <w:b/>
          <w:bCs/>
          <w:color w:val="auto"/>
          <w:lang w:eastAsia="ru-RU"/>
        </w:rPr>
        <w:t xml:space="preserve"> </w:t>
      </w:r>
      <w:r w:rsidRPr="00D40E4F">
        <w:rPr>
          <w:rFonts w:eastAsia="Times New Roman"/>
          <w:color w:val="auto"/>
          <w:lang w:eastAsia="ru-RU"/>
        </w:rPr>
        <w:t>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и необходимых для качественной продуктивной деятельности по отношению к ним. 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Компетентность</w:t>
      </w:r>
      <w:r w:rsidRPr="00D40E4F">
        <w:rPr>
          <w:rFonts w:eastAsia="Times New Roman"/>
          <w:color w:val="auto"/>
          <w:lang w:eastAsia="ru-RU"/>
        </w:rPr>
        <w:t> – владение, обладание человеком соответствующей компетенцией, включающей его личностное отношение к ней и предмету деятельности".</w:t>
      </w:r>
    </w:p>
    <w:p w:rsidR="00A83268" w:rsidRPr="00D40E4F" w:rsidRDefault="00A83268" w:rsidP="00D40E4F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Основой современных образовательных стандартов должно стать формирование следующих базовых компетентностей современного человека:</w:t>
      </w:r>
    </w:p>
    <w:p w:rsidR="00A83268" w:rsidRPr="00D40E4F" w:rsidRDefault="00A83268" w:rsidP="00D40E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умение учиться</w:t>
      </w:r>
    </w:p>
    <w:p w:rsidR="00A83268" w:rsidRPr="00D40E4F" w:rsidRDefault="00A83268" w:rsidP="00D40E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proofErr w:type="spellStart"/>
      <w:r w:rsidRPr="00D40E4F">
        <w:rPr>
          <w:rFonts w:eastAsia="Times New Roman"/>
          <w:color w:val="auto"/>
          <w:lang w:eastAsia="ru-RU"/>
        </w:rPr>
        <w:t>здоровьесохраняющая</w:t>
      </w:r>
      <w:proofErr w:type="spellEnd"/>
    </w:p>
    <w:p w:rsidR="00A83268" w:rsidRPr="00D40E4F" w:rsidRDefault="00A83268" w:rsidP="00D40E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общекультурная</w:t>
      </w:r>
    </w:p>
    <w:p w:rsidR="00A83268" w:rsidRPr="00D40E4F" w:rsidRDefault="00A83268" w:rsidP="00D40E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компетентности по ИКТ</w:t>
      </w:r>
    </w:p>
    <w:p w:rsidR="00A83268" w:rsidRPr="00D40E4F" w:rsidRDefault="00A83268" w:rsidP="00D40E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гражданская</w:t>
      </w:r>
    </w:p>
    <w:p w:rsidR="00A83268" w:rsidRPr="00D40E4F" w:rsidRDefault="00A83268" w:rsidP="00D40E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социальная</w:t>
      </w:r>
    </w:p>
    <w:p w:rsidR="00A83268" w:rsidRPr="00D40E4F" w:rsidRDefault="00A83268" w:rsidP="00D40E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предпринимательская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Формирование у учащихся базовых компетентностей в учебном процессе называется </w:t>
      </w:r>
      <w:proofErr w:type="spellStart"/>
      <w:r w:rsidRPr="00D40E4F">
        <w:rPr>
          <w:rFonts w:eastAsia="Times New Roman"/>
          <w:b/>
          <w:bCs/>
          <w:color w:val="auto"/>
          <w:lang w:eastAsia="ru-RU"/>
        </w:rPr>
        <w:t>компетентностным</w:t>
      </w:r>
      <w:proofErr w:type="spellEnd"/>
      <w:r w:rsidRPr="00D40E4F">
        <w:rPr>
          <w:rFonts w:eastAsia="Times New Roman"/>
          <w:b/>
          <w:bCs/>
          <w:color w:val="auto"/>
          <w:lang w:eastAsia="ru-RU"/>
        </w:rPr>
        <w:t xml:space="preserve"> подходом.</w:t>
      </w:r>
    </w:p>
    <w:p w:rsidR="00A83268" w:rsidRPr="00D40E4F" w:rsidRDefault="00A83268" w:rsidP="00D40E4F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lastRenderedPageBreak/>
        <w:t>Его специфика состоит в том, что усваиваются не “готовые знания”, кем-то предложенные к усвоению, а “прослеживаются условия происхождения данного знания”. Ученик сам формирует понятия, необходимые для решения задач. При таком подходе учебная деятельность, периодически приобретая исследовательский или практико-преобразовательный характер, сама становится предметом усвоения.</w:t>
      </w:r>
    </w:p>
    <w:p w:rsid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Требования к компетентно-ориентированному уроку</w:t>
      </w:r>
      <w:r w:rsidRPr="00D40E4F">
        <w:rPr>
          <w:rFonts w:eastAsia="Times New Roman"/>
          <w:color w:val="auto"/>
          <w:lang w:eastAsia="ru-RU"/>
        </w:rPr>
        <w:t>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          Овладение базовыми </w:t>
      </w:r>
      <w:proofErr w:type="gramStart"/>
      <w:r w:rsidRPr="00D40E4F">
        <w:rPr>
          <w:rFonts w:eastAsia="Times New Roman"/>
          <w:color w:val="auto"/>
          <w:lang w:eastAsia="ru-RU"/>
        </w:rPr>
        <w:t>компетенциями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учащимися школы возможно при соблюдении целого ряда требований к уроку: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i/>
          <w:iCs/>
          <w:color w:val="auto"/>
          <w:lang w:eastAsia="ru-RU"/>
        </w:rPr>
        <w:t xml:space="preserve">    </w:t>
      </w:r>
      <w:proofErr w:type="spellStart"/>
      <w:r w:rsidRPr="00D40E4F">
        <w:rPr>
          <w:rFonts w:eastAsia="Times New Roman"/>
          <w:b/>
          <w:bCs/>
          <w:color w:val="auto"/>
          <w:u w:val="single"/>
          <w:lang w:eastAsia="ru-RU"/>
        </w:rPr>
        <w:t>Компетентностный</w:t>
      </w:r>
      <w:proofErr w:type="spellEnd"/>
      <w:r w:rsidRPr="00D40E4F">
        <w:rPr>
          <w:rFonts w:eastAsia="Times New Roman"/>
          <w:b/>
          <w:bCs/>
          <w:color w:val="auto"/>
          <w:u w:val="single"/>
          <w:lang w:eastAsia="ru-RU"/>
        </w:rPr>
        <w:t xml:space="preserve"> подход в </w:t>
      </w:r>
      <w:proofErr w:type="spellStart"/>
      <w:r w:rsidRPr="00D40E4F">
        <w:rPr>
          <w:rFonts w:eastAsia="Times New Roman"/>
          <w:b/>
          <w:bCs/>
          <w:color w:val="auto"/>
          <w:u w:val="single"/>
          <w:lang w:eastAsia="ru-RU"/>
        </w:rPr>
        <w:t>целеполагании</w:t>
      </w:r>
      <w:proofErr w:type="spellEnd"/>
      <w:r w:rsidRPr="00D40E4F">
        <w:rPr>
          <w:rFonts w:eastAsia="Times New Roman"/>
          <w:b/>
          <w:bCs/>
          <w:color w:val="auto"/>
          <w:lang w:eastAsia="ru-RU"/>
        </w:rPr>
        <w:t>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 xml:space="preserve">    </w:t>
      </w:r>
      <w:r w:rsidRPr="00D40E4F">
        <w:rPr>
          <w:rFonts w:eastAsia="Times New Roman"/>
          <w:b/>
          <w:bCs/>
          <w:color w:val="auto"/>
          <w:u w:val="single"/>
          <w:lang w:eastAsia="ru-RU"/>
        </w:rPr>
        <w:t>Формирование компетенций возможно только в деятельности</w:t>
      </w:r>
      <w:r w:rsidRPr="00D40E4F">
        <w:rPr>
          <w:rFonts w:eastAsia="Times New Roman"/>
          <w:color w:val="auto"/>
          <w:lang w:eastAsia="ru-RU"/>
        </w:rPr>
        <w:t>, поэтому на современном уроке должны быть обеспече</w:t>
      </w:r>
      <w:r w:rsidR="00D40E4F">
        <w:rPr>
          <w:rFonts w:eastAsia="Times New Roman"/>
          <w:color w:val="auto"/>
          <w:lang w:eastAsia="ru-RU"/>
        </w:rPr>
        <w:t>ны условия для полноценной учеб</w:t>
      </w:r>
      <w:r w:rsidRPr="00D40E4F">
        <w:rPr>
          <w:rFonts w:eastAsia="Times New Roman"/>
          <w:color w:val="auto"/>
          <w:lang w:eastAsia="ru-RU"/>
        </w:rPr>
        <w:t>ной деятельности обучающихся (мотивация, со</w:t>
      </w:r>
      <w:r w:rsidR="00D40E4F">
        <w:rPr>
          <w:rFonts w:eastAsia="Times New Roman"/>
          <w:color w:val="auto"/>
          <w:lang w:eastAsia="ru-RU"/>
        </w:rPr>
        <w:t>здание учебных ситуаций, рефлек</w:t>
      </w:r>
      <w:r w:rsidRPr="00D40E4F">
        <w:rPr>
          <w:rFonts w:eastAsia="Times New Roman"/>
          <w:color w:val="auto"/>
          <w:lang w:eastAsia="ru-RU"/>
        </w:rPr>
        <w:t xml:space="preserve">сия) и проявления их </w:t>
      </w:r>
      <w:proofErr w:type="spellStart"/>
      <w:r w:rsidRPr="00D40E4F">
        <w:rPr>
          <w:rFonts w:eastAsia="Times New Roman"/>
          <w:color w:val="auto"/>
          <w:lang w:eastAsia="ru-RU"/>
        </w:rPr>
        <w:t>субъектности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. Проявление субъектной позиции </w:t>
      </w:r>
      <w:proofErr w:type="gramStart"/>
      <w:r w:rsidRPr="00D40E4F">
        <w:rPr>
          <w:rFonts w:eastAsia="Times New Roman"/>
          <w:color w:val="auto"/>
          <w:lang w:eastAsia="ru-RU"/>
        </w:rPr>
        <w:t>обуча</w:t>
      </w:r>
      <w:r w:rsidR="00D40E4F">
        <w:rPr>
          <w:rFonts w:eastAsia="Times New Roman"/>
          <w:color w:val="auto"/>
          <w:lang w:eastAsia="ru-RU"/>
        </w:rPr>
        <w:t>юще</w:t>
      </w:r>
      <w:r w:rsidRPr="00D40E4F">
        <w:rPr>
          <w:rFonts w:eastAsia="Times New Roman"/>
          <w:color w:val="auto"/>
          <w:lang w:eastAsia="ru-RU"/>
        </w:rPr>
        <w:t>гося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выражается:</w:t>
      </w:r>
    </w:p>
    <w:p w:rsidR="00A83268" w:rsidRPr="00D40E4F" w:rsidRDefault="00A83268" w:rsidP="00D40E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в </w:t>
      </w:r>
      <w:proofErr w:type="spellStart"/>
      <w:r w:rsidRPr="00D40E4F">
        <w:rPr>
          <w:rFonts w:eastAsia="Times New Roman"/>
          <w:color w:val="auto"/>
          <w:lang w:eastAsia="ru-RU"/>
        </w:rPr>
        <w:t>целеполагании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 (Для меня сегодняшний урок...);</w:t>
      </w:r>
    </w:p>
    <w:p w:rsidR="00A83268" w:rsidRPr="00D40E4F" w:rsidRDefault="00A83268" w:rsidP="00D40E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свободе выбора содержания образования и способов его освоения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(Я бы, пожалуй, сделал так...);</w:t>
      </w:r>
    </w:p>
    <w:p w:rsidR="00A83268" w:rsidRPr="00D40E4F" w:rsidRDefault="00A83268" w:rsidP="00D40E4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соблюдение коммуникативных прав обучающихся.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u w:val="single"/>
          <w:lang w:eastAsia="ru-RU"/>
        </w:rPr>
        <w:t>Ориентация учебного процесса на развитие самостоятельности и ответственности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40E4F">
        <w:rPr>
          <w:rFonts w:eastAsia="Times New Roman"/>
          <w:b/>
          <w:bCs/>
          <w:i/>
          <w:iCs/>
          <w:color w:val="auto"/>
          <w:u w:val="single"/>
          <w:lang w:eastAsia="ru-RU"/>
        </w:rPr>
        <w:t>Внутриурочная</w:t>
      </w:r>
      <w:proofErr w:type="spellEnd"/>
      <w:r w:rsidRPr="00D40E4F">
        <w:rPr>
          <w:rFonts w:eastAsia="Times New Roman"/>
          <w:b/>
          <w:bCs/>
          <w:i/>
          <w:iCs/>
          <w:color w:val="auto"/>
          <w:u w:val="single"/>
          <w:lang w:eastAsia="ru-RU"/>
        </w:rPr>
        <w:t xml:space="preserve"> дифференциация и индивидуализация обучения</w:t>
      </w:r>
      <w:r w:rsidRPr="00D40E4F">
        <w:rPr>
          <w:rFonts w:eastAsia="Times New Roman"/>
          <w:b/>
          <w:bCs/>
          <w:color w:val="auto"/>
          <w:lang w:eastAsia="ru-RU"/>
        </w:rPr>
        <w:t>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       На современном уроке </w:t>
      </w:r>
      <w:r w:rsidR="00D40E4F">
        <w:rPr>
          <w:rFonts w:eastAsia="Times New Roman"/>
          <w:color w:val="auto"/>
          <w:lang w:eastAsia="ru-RU"/>
        </w:rPr>
        <w:t>у</w:t>
      </w:r>
      <w:r w:rsidRPr="00D40E4F">
        <w:rPr>
          <w:rFonts w:eastAsia="Times New Roman"/>
          <w:color w:val="auto"/>
          <w:lang w:eastAsia="ru-RU"/>
        </w:rPr>
        <w:t xml:space="preserve">читель, изучив индивидуальные особенности </w:t>
      </w:r>
      <w:proofErr w:type="gramStart"/>
      <w:r w:rsidRPr="00D40E4F">
        <w:rPr>
          <w:rFonts w:eastAsia="Times New Roman"/>
          <w:color w:val="auto"/>
          <w:lang w:eastAsia="ru-RU"/>
        </w:rPr>
        <w:t>обучающихся</w:t>
      </w:r>
      <w:proofErr w:type="gramEnd"/>
      <w:r w:rsidRPr="00D40E4F">
        <w:rPr>
          <w:rFonts w:eastAsia="Times New Roman"/>
          <w:color w:val="auto"/>
          <w:lang w:eastAsia="ru-RU"/>
        </w:rPr>
        <w:t>, должен предложить задания на выбор, обсудить наиболее удобные для самого обучающегося способы получения, запом</w:t>
      </w:r>
      <w:r w:rsidR="00D40E4F">
        <w:rPr>
          <w:rFonts w:eastAsia="Times New Roman"/>
          <w:color w:val="auto"/>
          <w:lang w:eastAsia="ru-RU"/>
        </w:rPr>
        <w:t>инания, предъявления информации</w:t>
      </w:r>
      <w:r w:rsidRPr="00D40E4F">
        <w:rPr>
          <w:rFonts w:eastAsia="Times New Roman"/>
          <w:color w:val="auto"/>
          <w:lang w:eastAsia="ru-RU"/>
        </w:rPr>
        <w:t>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gramStart"/>
      <w:r w:rsidRPr="00D40E4F">
        <w:rPr>
          <w:rFonts w:eastAsia="Times New Roman"/>
          <w:b/>
          <w:bCs/>
          <w:color w:val="auto"/>
          <w:u w:val="single"/>
          <w:lang w:eastAsia="ru-RU"/>
        </w:rPr>
        <w:t>Сочетание индивидуальной, групповой и фронтальной форм организации учебной деятельности обучающихся.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        Организация рефлексии познавательной деятельности </w:t>
      </w:r>
      <w:proofErr w:type="gramStart"/>
      <w:r w:rsidRPr="00D40E4F">
        <w:rPr>
          <w:rFonts w:eastAsia="Times New Roman"/>
          <w:color w:val="auto"/>
          <w:lang w:eastAsia="ru-RU"/>
        </w:rPr>
        <w:t>обучающимися</w:t>
      </w:r>
      <w:proofErr w:type="gramEnd"/>
      <w:r w:rsidRPr="00D40E4F">
        <w:rPr>
          <w:rFonts w:eastAsia="Times New Roman"/>
          <w:color w:val="auto"/>
          <w:lang w:eastAsia="ru-RU"/>
        </w:rPr>
        <w:t>. Осознание обучающимся деятельности: того как, каким способом получен результат, какие при этом встречались затруднения, как они были устранены и что он чувствовал при этом. Обучающийся должен самостоятельно анализировать свою учебную деятельность и вносить в нее коррективы.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u w:val="single"/>
          <w:lang w:eastAsia="ru-RU"/>
        </w:rPr>
        <w:t xml:space="preserve">Использование </w:t>
      </w:r>
      <w:proofErr w:type="spellStart"/>
      <w:r w:rsidRPr="00D40E4F">
        <w:rPr>
          <w:rFonts w:eastAsia="Times New Roman"/>
          <w:b/>
          <w:bCs/>
          <w:color w:val="auto"/>
          <w:u w:val="single"/>
          <w:lang w:eastAsia="ru-RU"/>
        </w:rPr>
        <w:t>здоровьесберегающих</w:t>
      </w:r>
      <w:proofErr w:type="spellEnd"/>
      <w:r w:rsidRPr="00D40E4F">
        <w:rPr>
          <w:rFonts w:eastAsia="Times New Roman"/>
          <w:b/>
          <w:bCs/>
          <w:color w:val="auto"/>
          <w:u w:val="single"/>
          <w:lang w:eastAsia="ru-RU"/>
        </w:rPr>
        <w:t xml:space="preserve"> технологий</w:t>
      </w:r>
      <w:r w:rsidRPr="00D40E4F">
        <w:rPr>
          <w:rFonts w:eastAsia="Times New Roman"/>
          <w:color w:val="auto"/>
          <w:lang w:eastAsia="ru-RU"/>
        </w:rPr>
        <w:t>. Общение на фоне положительных эмоций; предупреждение психотравмирующих ситуаций; бесконфликтное общение; соблюдение этических норм; поощрение инициативы и успехов; предупреждение чрезмерного умственного и статического напряжения (динамические и релаксационные паузы).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u w:val="single"/>
          <w:lang w:eastAsia="ru-RU"/>
        </w:rPr>
        <w:t>Использование </w:t>
      </w:r>
      <w:r w:rsidRPr="00D40E4F">
        <w:rPr>
          <w:rFonts w:eastAsia="Times New Roman"/>
          <w:b/>
          <w:bCs/>
          <w:i/>
          <w:iCs/>
          <w:color w:val="auto"/>
          <w:u w:val="single"/>
          <w:lang w:eastAsia="ru-RU"/>
        </w:rPr>
        <w:t>современных информационно-коммуникационных технологий</w:t>
      </w:r>
      <w:r w:rsidRPr="00D40E4F">
        <w:rPr>
          <w:rFonts w:eastAsia="Times New Roman"/>
          <w:b/>
          <w:bCs/>
          <w:color w:val="auto"/>
          <w:u w:val="single"/>
          <w:lang w:eastAsia="ru-RU"/>
        </w:rPr>
        <w:t>,</w:t>
      </w:r>
      <w:r w:rsidRPr="00D40E4F">
        <w:rPr>
          <w:rFonts w:eastAsia="Times New Roman"/>
          <w:color w:val="auto"/>
          <w:lang w:eastAsia="ru-RU"/>
        </w:rPr>
        <w:t> цифровых образовательных ресурсов (компьютеров, проекторов, интерактивной доски). Формирование отношений сотрудничества преподавателя и обучающихся; создание благоприятного психологического микроклимата.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gramStart"/>
      <w:r w:rsidRPr="00D40E4F">
        <w:rPr>
          <w:rFonts w:eastAsia="Times New Roman"/>
          <w:b/>
          <w:bCs/>
          <w:color w:val="auto"/>
          <w:u w:val="single"/>
          <w:lang w:eastAsia="ru-RU"/>
        </w:rPr>
        <w:t>На современном уроке </w:t>
      </w:r>
      <w:r w:rsidRPr="00D40E4F">
        <w:rPr>
          <w:rFonts w:eastAsia="Times New Roman"/>
          <w:b/>
          <w:bCs/>
          <w:i/>
          <w:iCs/>
          <w:color w:val="auto"/>
          <w:u w:val="single"/>
          <w:lang w:eastAsia="ru-RU"/>
        </w:rPr>
        <w:t>изменяется роль учителя</w:t>
      </w:r>
      <w:r w:rsidR="00D40E4F">
        <w:rPr>
          <w:rFonts w:eastAsia="Times New Roman"/>
          <w:b/>
          <w:bCs/>
          <w:i/>
          <w:iCs/>
          <w:color w:val="auto"/>
          <w:u w:val="single"/>
          <w:lang w:eastAsia="ru-RU"/>
        </w:rPr>
        <w:t xml:space="preserve"> </w:t>
      </w:r>
      <w:r w:rsidRPr="00D40E4F">
        <w:rPr>
          <w:rFonts w:eastAsia="Times New Roman"/>
          <w:color w:val="auto"/>
          <w:lang w:eastAsia="ru-RU"/>
        </w:rPr>
        <w:t xml:space="preserve">в процессе обучения, сегодня он не столько «источник знаний» и «надзиратель», сколько </w:t>
      </w:r>
      <w:r w:rsidRPr="00D40E4F">
        <w:rPr>
          <w:rFonts w:eastAsia="Times New Roman"/>
          <w:color w:val="auto"/>
          <w:lang w:eastAsia="ru-RU"/>
        </w:rPr>
        <w:lastRenderedPageBreak/>
        <w:t>«помощник», «организатор», «защитник», «эксперт», организатор проектной деятельности.</w:t>
      </w:r>
      <w:proofErr w:type="gramEnd"/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Этапы проектирования компетентно-ориентированного урока.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        </w:t>
      </w:r>
    </w:p>
    <w:p w:rsidR="00A83268" w:rsidRPr="00D40E4F" w:rsidRDefault="00A83268" w:rsidP="00D40E4F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Алгоритм проектирования урока в логике </w:t>
      </w:r>
      <w:proofErr w:type="spellStart"/>
      <w:r w:rsidRPr="00D40E4F">
        <w:rPr>
          <w:rFonts w:eastAsia="Times New Roman"/>
          <w:color w:val="auto"/>
          <w:lang w:eastAsia="ru-RU"/>
        </w:rPr>
        <w:t>компетентностного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подхода включает следующие этапы: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u w:val="single"/>
          <w:lang w:eastAsia="ru-RU"/>
        </w:rPr>
        <w:t>1. </w:t>
      </w:r>
      <w:proofErr w:type="spellStart"/>
      <w:r w:rsidRPr="00D40E4F">
        <w:rPr>
          <w:rFonts w:eastAsia="Times New Roman"/>
          <w:b/>
          <w:bCs/>
          <w:color w:val="auto"/>
          <w:u w:val="single"/>
          <w:lang w:eastAsia="ru-RU"/>
        </w:rPr>
        <w:t>Целеполагание</w:t>
      </w:r>
      <w:proofErr w:type="spellEnd"/>
      <w:r w:rsidRPr="00D40E4F">
        <w:rPr>
          <w:rFonts w:eastAsia="Times New Roman"/>
          <w:b/>
          <w:bCs/>
          <w:color w:val="auto"/>
          <w:u w:val="single"/>
          <w:lang w:eastAsia="ru-RU"/>
        </w:rPr>
        <w:t xml:space="preserve"> на уроке  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В научной литературе наиболее распространены следующие понятия целей: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1) предвосхищаемый результат деятельности;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2) предметная проекция будущего;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3) субъективный образ желаемого, опережающий отражение событий в сознании человека.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 В педагогике </w:t>
      </w:r>
      <w:proofErr w:type="spellStart"/>
      <w:r w:rsidRPr="00D40E4F">
        <w:rPr>
          <w:rFonts w:eastAsia="Times New Roman"/>
          <w:b/>
          <w:bCs/>
          <w:i/>
          <w:iCs/>
          <w:color w:val="auto"/>
          <w:lang w:eastAsia="ru-RU"/>
        </w:rPr>
        <w:t>целеполагание</w:t>
      </w:r>
      <w:proofErr w:type="spellEnd"/>
      <w:r w:rsidRPr="00D40E4F">
        <w:rPr>
          <w:rFonts w:eastAsia="Times New Roman"/>
          <w:color w:val="auto"/>
          <w:lang w:eastAsia="ru-RU"/>
        </w:rPr>
        <w:t> - это процесс выявления целей и задач субъектов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 Цель - это то, к чему стремятся, что надо</w:t>
      </w:r>
      <w:r w:rsidR="00B56818">
        <w:rPr>
          <w:rFonts w:eastAsia="Times New Roman"/>
          <w:color w:val="auto"/>
          <w:lang w:eastAsia="ru-RU"/>
        </w:rPr>
        <w:t xml:space="preserve"> осуществить. На уроке ста</w:t>
      </w:r>
      <w:r w:rsidRPr="00D40E4F">
        <w:rPr>
          <w:rFonts w:eastAsia="Times New Roman"/>
          <w:color w:val="auto"/>
          <w:lang w:eastAsia="ru-RU"/>
        </w:rPr>
        <w:t xml:space="preserve">вятся обучающая (образовательная), воспитывающая и развивающая цели. </w:t>
      </w:r>
      <w:proofErr w:type="spellStart"/>
      <w:r w:rsidRPr="00D40E4F">
        <w:rPr>
          <w:rFonts w:eastAsia="Times New Roman"/>
          <w:color w:val="auto"/>
          <w:lang w:eastAsia="ru-RU"/>
        </w:rPr>
        <w:t>Целеполагание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является проблемой современного урока. В чем суть проблемы?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Цели должны быть: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Диагностируемые. </w:t>
      </w:r>
      <w:proofErr w:type="spellStart"/>
      <w:r w:rsidRPr="00D40E4F">
        <w:rPr>
          <w:rFonts w:eastAsia="Times New Roman"/>
          <w:color w:val="auto"/>
          <w:lang w:eastAsia="ru-RU"/>
        </w:rPr>
        <w:t>Диагностичность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целей обозначает, что имеются средства и возможности проверить, достигнута ли цель. Критерии измеримости бывают качественные и количественные.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· Конкретные.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· Понятные.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· Осознанные.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· </w:t>
      </w:r>
      <w:proofErr w:type="gramStart"/>
      <w:r w:rsidRPr="00D40E4F">
        <w:rPr>
          <w:rFonts w:eastAsia="Times New Roman"/>
          <w:color w:val="auto"/>
          <w:lang w:eastAsia="ru-RU"/>
        </w:rPr>
        <w:t>Описывающие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желаемый результат.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· Реальные.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· </w:t>
      </w:r>
      <w:proofErr w:type="gramStart"/>
      <w:r w:rsidRPr="00D40E4F">
        <w:rPr>
          <w:rFonts w:eastAsia="Times New Roman"/>
          <w:color w:val="auto"/>
          <w:lang w:eastAsia="ru-RU"/>
        </w:rPr>
        <w:t>Побудительные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(побуждать к действию).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· Точные. Цель не должна иметь расплывчатые формулировки. 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u w:val="single"/>
          <w:lang w:eastAsia="ru-RU"/>
        </w:rPr>
        <w:t>2.Приемы мотивации</w:t>
      </w:r>
    </w:p>
    <w:p w:rsidR="00A83268" w:rsidRPr="00D40E4F" w:rsidRDefault="00A83268" w:rsidP="00B56818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Прием первый: апелляция к жизненному опыту детей</w:t>
      </w:r>
      <w:r w:rsidRPr="00D40E4F">
        <w:rPr>
          <w:rFonts w:eastAsia="Times New Roman"/>
          <w:color w:val="auto"/>
          <w:lang w:eastAsia="ru-RU"/>
        </w:rPr>
        <w:t>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Прием заключается в том, что учитель обсуждает с учащимися хорошо знакомые им ситуации, понимание сути которых возм</w:t>
      </w:r>
      <w:r w:rsidR="00B56818">
        <w:rPr>
          <w:rFonts w:eastAsia="Times New Roman"/>
          <w:color w:val="auto"/>
          <w:lang w:eastAsia="ru-RU"/>
        </w:rPr>
        <w:t>ожно лишь при изучении предлага</w:t>
      </w:r>
      <w:r w:rsidRPr="00D40E4F">
        <w:rPr>
          <w:rFonts w:eastAsia="Times New Roman"/>
          <w:color w:val="auto"/>
          <w:lang w:eastAsia="ru-RU"/>
        </w:rPr>
        <w:t>емого материала. Необходимо только</w:t>
      </w:r>
      <w:r w:rsidR="00B56818">
        <w:rPr>
          <w:rFonts w:eastAsia="Times New Roman"/>
          <w:color w:val="auto"/>
          <w:lang w:eastAsia="ru-RU"/>
        </w:rPr>
        <w:t>,</w:t>
      </w:r>
      <w:r w:rsidRPr="00D40E4F">
        <w:rPr>
          <w:rFonts w:eastAsia="Times New Roman"/>
          <w:color w:val="auto"/>
          <w:lang w:eastAsia="ru-RU"/>
        </w:rPr>
        <w:t xml:space="preserve"> чтобы </w:t>
      </w:r>
      <w:r w:rsidR="00B56818">
        <w:rPr>
          <w:rFonts w:eastAsia="Times New Roman"/>
          <w:color w:val="auto"/>
          <w:lang w:eastAsia="ru-RU"/>
        </w:rPr>
        <w:t>ситуация была действительно жиз</w:t>
      </w:r>
      <w:r w:rsidRPr="00D40E4F">
        <w:rPr>
          <w:rFonts w:eastAsia="Times New Roman"/>
          <w:color w:val="auto"/>
          <w:lang w:eastAsia="ru-RU"/>
        </w:rPr>
        <w:t xml:space="preserve">ненной, а не надуманной. Хочется отметить, что обращение к жизненному опыту детей всегда сопровождается анализом собственных действий, собственного состояния, ощущений (рефлексией). </w:t>
      </w:r>
    </w:p>
    <w:p w:rsidR="00A83268" w:rsidRPr="00D40E4F" w:rsidRDefault="00A83268" w:rsidP="00B56818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Прием второй</w:t>
      </w:r>
      <w:r w:rsidRPr="00D40E4F">
        <w:rPr>
          <w:rFonts w:eastAsia="Times New Roman"/>
          <w:color w:val="auto"/>
          <w:lang w:eastAsia="ru-RU"/>
        </w:rPr>
        <w:t>: </w:t>
      </w:r>
      <w:r w:rsidRPr="00D40E4F">
        <w:rPr>
          <w:rFonts w:eastAsia="Times New Roman"/>
          <w:b/>
          <w:bCs/>
          <w:color w:val="auto"/>
          <w:lang w:eastAsia="ru-RU"/>
        </w:rPr>
        <w:t>ссылка на то, что приобретаемое сегодня знание понадобится при изучении какого</w:t>
      </w:r>
      <w:r w:rsidR="00B56818">
        <w:rPr>
          <w:rFonts w:eastAsia="Times New Roman"/>
          <w:b/>
          <w:bCs/>
          <w:color w:val="auto"/>
          <w:lang w:eastAsia="ru-RU"/>
        </w:rPr>
        <w:t xml:space="preserve"> - </w:t>
      </w:r>
      <w:r w:rsidRPr="00D40E4F">
        <w:rPr>
          <w:rFonts w:eastAsia="Times New Roman"/>
          <w:b/>
          <w:bCs/>
          <w:color w:val="auto"/>
          <w:lang w:eastAsia="ru-RU"/>
        </w:rPr>
        <w:t xml:space="preserve"> то последующего материала, важность овладения которым сомнения не вызывает.</w:t>
      </w:r>
    </w:p>
    <w:p w:rsidR="00A83268" w:rsidRPr="00D40E4F" w:rsidRDefault="00A83268" w:rsidP="00B56818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Прием третий: создание проблемной ситуации или разрешение парадоксов</w:t>
      </w:r>
      <w:r w:rsidRPr="00D40E4F">
        <w:rPr>
          <w:rFonts w:eastAsia="Times New Roman"/>
          <w:color w:val="auto"/>
          <w:lang w:eastAsia="ru-RU"/>
        </w:rPr>
        <w:t>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lastRenderedPageBreak/>
        <w:t>Бесспорно, что для многих из нас этот прием рассматривается как универсальный. Состоит он в том, что перед учащимися став</w:t>
      </w:r>
      <w:r w:rsidR="00B56818">
        <w:rPr>
          <w:rFonts w:eastAsia="Times New Roman"/>
          <w:color w:val="auto"/>
          <w:lang w:eastAsia="ru-RU"/>
        </w:rPr>
        <w:t>ится некоторая проблема, преодо</w:t>
      </w:r>
      <w:r w:rsidRPr="00D40E4F">
        <w:rPr>
          <w:rFonts w:eastAsia="Times New Roman"/>
          <w:color w:val="auto"/>
          <w:lang w:eastAsia="ru-RU"/>
        </w:rPr>
        <w:t>левая которую, ученик осваивает те знания, ум</w:t>
      </w:r>
      <w:r w:rsidR="00B56818">
        <w:rPr>
          <w:rFonts w:eastAsia="Times New Roman"/>
          <w:color w:val="auto"/>
          <w:lang w:eastAsia="ru-RU"/>
        </w:rPr>
        <w:t>ения и навыки, которые ему необ</w:t>
      </w:r>
      <w:r w:rsidRPr="00D40E4F">
        <w:rPr>
          <w:rFonts w:eastAsia="Times New Roman"/>
          <w:color w:val="auto"/>
          <w:lang w:eastAsia="ru-RU"/>
        </w:rPr>
        <w:t>ходимо усвоить согласно программе. Мы дум</w:t>
      </w:r>
      <w:r w:rsidR="00B56818">
        <w:rPr>
          <w:rFonts w:eastAsia="Times New Roman"/>
          <w:color w:val="auto"/>
          <w:lang w:eastAsia="ru-RU"/>
        </w:rPr>
        <w:t>аем, что не всегда создание про</w:t>
      </w:r>
      <w:r w:rsidRPr="00D40E4F">
        <w:rPr>
          <w:rFonts w:eastAsia="Times New Roman"/>
          <w:color w:val="auto"/>
          <w:lang w:eastAsia="ru-RU"/>
        </w:rPr>
        <w:t>блемной ситуации гарантирует интерес к</w:t>
      </w:r>
      <w:r w:rsidR="00B56818">
        <w:rPr>
          <w:rFonts w:eastAsia="Times New Roman"/>
          <w:color w:val="auto"/>
          <w:lang w:eastAsia="ru-RU"/>
        </w:rPr>
        <w:t xml:space="preserve"> проблеме. И здесь можно исполь</w:t>
      </w:r>
      <w:r w:rsidRPr="00D40E4F">
        <w:rPr>
          <w:rFonts w:eastAsia="Times New Roman"/>
          <w:color w:val="auto"/>
          <w:lang w:eastAsia="ru-RU"/>
        </w:rPr>
        <w:t xml:space="preserve">зовать какие-то парадоксальные моменты в описываемой ситуации. В качестве парадоксальной ситуации мы также используем софизмы. Вы, конечно, знаете, что </w:t>
      </w:r>
      <w:r w:rsidRPr="00B56818">
        <w:rPr>
          <w:rFonts w:eastAsia="Times New Roman"/>
          <w:b/>
          <w:color w:val="auto"/>
          <w:lang w:eastAsia="ru-RU"/>
        </w:rPr>
        <w:t>софизмы - это преднамеренные ошибки в рассуждениях, с целью запутать собеседника.</w:t>
      </w:r>
    </w:p>
    <w:p w:rsidR="00A83268" w:rsidRPr="00D40E4F" w:rsidRDefault="00A83268" w:rsidP="00B56818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Прием четвертый: ролевой подход</w:t>
      </w:r>
      <w:r w:rsidRPr="00D40E4F">
        <w:rPr>
          <w:rFonts w:eastAsia="Times New Roman"/>
          <w:color w:val="auto"/>
          <w:lang w:eastAsia="ru-RU"/>
        </w:rPr>
        <w:t>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В этом случае ученику (или группе учащихся) предлагается выступить в роли того или иного действующего лица, наприме</w:t>
      </w:r>
      <w:r w:rsidR="00B56818">
        <w:rPr>
          <w:rFonts w:eastAsia="Times New Roman"/>
          <w:color w:val="auto"/>
          <w:lang w:eastAsia="ru-RU"/>
        </w:rPr>
        <w:t>р, формального исполнителя алго</w:t>
      </w:r>
      <w:r w:rsidRPr="00D40E4F">
        <w:rPr>
          <w:rFonts w:eastAsia="Times New Roman"/>
          <w:color w:val="auto"/>
          <w:lang w:eastAsia="ru-RU"/>
        </w:rPr>
        <w:t>ритма. Исполнение роли заставляет сосредоточиться именно на тех существенных условиях, усвоение которых и является учебной целью.</w:t>
      </w:r>
    </w:p>
    <w:p w:rsidR="00A83268" w:rsidRPr="00D40E4F" w:rsidRDefault="00A83268" w:rsidP="00B56818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Прием пятый: деловая игра.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Использование такой формы урока как деловая игра можно рассматривать как развитие ролевого подхода. В деловой игре у каждого </w:t>
      </w:r>
      <w:r w:rsidR="00B56818">
        <w:rPr>
          <w:rFonts w:eastAsia="Times New Roman"/>
          <w:color w:val="auto"/>
          <w:lang w:eastAsia="ru-RU"/>
        </w:rPr>
        <w:t>ученика вполне опреде</w:t>
      </w:r>
      <w:r w:rsidRPr="00D40E4F">
        <w:rPr>
          <w:rFonts w:eastAsia="Times New Roman"/>
          <w:color w:val="auto"/>
          <w:lang w:eastAsia="ru-RU"/>
        </w:rPr>
        <w:t>ленная роль. Подготовка и организация деловой игры требует многосторонней и тщательной подготовки, что в свою очередь гарантирует успех такого урока у учащихся. Играть всегда и всем интереснее, чем учиться. Ведь даже взрослые, с удовольствием играя, как правило, не замечают процесса обучения.</w:t>
      </w:r>
    </w:p>
    <w:p w:rsidR="00A83268" w:rsidRPr="00D40E4F" w:rsidRDefault="00A83268" w:rsidP="00B56818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Прием шестой: решение нестандартных задач на смекалку и логику.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По-другому, такой вид работы мы называем </w:t>
      </w:r>
      <w:r w:rsidRPr="00D40E4F">
        <w:rPr>
          <w:rFonts w:eastAsia="Times New Roman"/>
          <w:i/>
          <w:iCs/>
          <w:color w:val="auto"/>
          <w:lang w:eastAsia="ru-RU"/>
        </w:rPr>
        <w:t>“Ломаем голову”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Задачи такого характера предлагаются учащимся либо в качестве разминки в начале урока, либо для разрядки, смены вида работы в течение урока, а иногда, и для дополнительного решения дома. Кроме того, такие задачи позволяют выявить одаренных детей.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Прием седьмой: игры и конкурсы. </w:t>
      </w:r>
      <w:r w:rsidRPr="00D40E4F">
        <w:rPr>
          <w:rFonts w:eastAsia="Times New Roman"/>
          <w:color w:val="auto"/>
          <w:lang w:eastAsia="ru-RU"/>
        </w:rPr>
        <w:t>Всем нам известно</w:t>
      </w:r>
      <w:r w:rsidR="00B56818">
        <w:rPr>
          <w:rFonts w:eastAsia="Times New Roman"/>
          <w:color w:val="auto"/>
          <w:lang w:eastAsia="ru-RU"/>
        </w:rPr>
        <w:t>,</w:t>
      </w:r>
      <w:r w:rsidRPr="00D40E4F">
        <w:rPr>
          <w:rFonts w:eastAsia="Times New Roman"/>
          <w:color w:val="auto"/>
          <w:lang w:eastAsia="ru-RU"/>
        </w:rPr>
        <w:t xml:space="preserve"> как трудно удержать внимание ребенка в течение урока. Для разрешения этой проблемы мы предлагаем игровые и конкурсные ситуации следующего характера: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i/>
          <w:iCs/>
          <w:color w:val="auto"/>
          <w:lang w:eastAsia="ru-RU"/>
        </w:rPr>
        <w:t>Пример 1: Игра “Веришь, не веришь”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Верите ли вы, что…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i/>
          <w:iCs/>
          <w:color w:val="auto"/>
          <w:lang w:eastAsia="ru-RU"/>
        </w:rPr>
        <w:t>Пример 2. Конкурс “Ищи ответы в приведенном тексте”</w:t>
      </w:r>
    </w:p>
    <w:p w:rsidR="00A83268" w:rsidRPr="00D40E4F" w:rsidRDefault="00A83268" w:rsidP="00B56818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 xml:space="preserve">Прием восьмой: кроссворды, </w:t>
      </w:r>
      <w:proofErr w:type="spellStart"/>
      <w:r w:rsidRPr="00D40E4F">
        <w:rPr>
          <w:rFonts w:eastAsia="Times New Roman"/>
          <w:b/>
          <w:bCs/>
          <w:color w:val="auto"/>
          <w:lang w:eastAsia="ru-RU"/>
        </w:rPr>
        <w:t>сканворды</w:t>
      </w:r>
      <w:proofErr w:type="spellEnd"/>
      <w:r w:rsidRPr="00D40E4F">
        <w:rPr>
          <w:rFonts w:eastAsia="Times New Roman"/>
          <w:b/>
          <w:bCs/>
          <w:color w:val="auto"/>
          <w:lang w:eastAsia="ru-RU"/>
        </w:rPr>
        <w:t>, ребусы, творческие сочинения и т.п.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Привычные для детей (и многих учителей!) такие способы контроля знаний, как контрольные, самостоятельные работы, диктан</w:t>
      </w:r>
      <w:r w:rsidR="00B56818">
        <w:rPr>
          <w:rFonts w:eastAsia="Times New Roman"/>
          <w:color w:val="auto"/>
          <w:lang w:eastAsia="ru-RU"/>
        </w:rPr>
        <w:t>ты и т.д., вызывают у них диско</w:t>
      </w:r>
      <w:r w:rsidRPr="00D40E4F">
        <w:rPr>
          <w:rFonts w:eastAsia="Times New Roman"/>
          <w:color w:val="auto"/>
          <w:lang w:eastAsia="ru-RU"/>
        </w:rPr>
        <w:t>мфорт, волнение, что сказывается на результатах.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3.</w:t>
      </w:r>
      <w:r w:rsidRPr="00D40E4F">
        <w:rPr>
          <w:rFonts w:eastAsia="Times New Roman"/>
          <w:b/>
          <w:bCs/>
          <w:color w:val="auto"/>
          <w:u w:val="single"/>
          <w:lang w:eastAsia="ru-RU"/>
        </w:rPr>
        <w:t>Деятельностные методы и приемы обучения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При</w:t>
      </w:r>
      <w:r w:rsidR="00B56818">
        <w:rPr>
          <w:rFonts w:eastAsia="Times New Roman"/>
          <w:color w:val="auto"/>
          <w:lang w:eastAsia="ru-RU"/>
        </w:rPr>
        <w:t xml:space="preserve"> проектировании урока учителем </w:t>
      </w:r>
      <w:proofErr w:type="gramStart"/>
      <w:r w:rsidRPr="00D40E4F">
        <w:rPr>
          <w:rFonts w:eastAsia="Times New Roman"/>
          <w:color w:val="auto"/>
          <w:lang w:eastAsia="ru-RU"/>
        </w:rPr>
        <w:t>планируется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прежде всего </w:t>
      </w:r>
      <w:proofErr w:type="spellStart"/>
      <w:r w:rsidRPr="00D40E4F">
        <w:rPr>
          <w:rFonts w:eastAsia="Times New Roman"/>
          <w:i/>
          <w:iCs/>
          <w:color w:val="auto"/>
          <w:lang w:eastAsia="ru-RU"/>
        </w:rPr>
        <w:t>деятель-ность</w:t>
      </w:r>
      <w:proofErr w:type="spellEnd"/>
      <w:r w:rsidRPr="00D40E4F">
        <w:rPr>
          <w:rFonts w:eastAsia="Times New Roman"/>
          <w:i/>
          <w:iCs/>
          <w:color w:val="auto"/>
          <w:lang w:eastAsia="ru-RU"/>
        </w:rPr>
        <w:t xml:space="preserve"> учащихся</w:t>
      </w:r>
      <w:r w:rsidRPr="00D40E4F">
        <w:rPr>
          <w:rFonts w:eastAsia="Times New Roman"/>
          <w:color w:val="auto"/>
          <w:lang w:eastAsia="ru-RU"/>
        </w:rPr>
        <w:t>; эта деятельность должна быть </w:t>
      </w:r>
      <w:r w:rsidR="00B56818">
        <w:rPr>
          <w:rFonts w:eastAsia="Times New Roman"/>
          <w:i/>
          <w:iCs/>
          <w:color w:val="auto"/>
          <w:lang w:eastAsia="ru-RU"/>
        </w:rPr>
        <w:t>разнообразной, соответству</w:t>
      </w:r>
      <w:r w:rsidRPr="00D40E4F">
        <w:rPr>
          <w:rFonts w:eastAsia="Times New Roman"/>
          <w:i/>
          <w:iCs/>
          <w:color w:val="auto"/>
          <w:lang w:eastAsia="ru-RU"/>
        </w:rPr>
        <w:t>ющей уровню возможностей </w:t>
      </w:r>
      <w:r w:rsidRPr="00D40E4F">
        <w:rPr>
          <w:rFonts w:eastAsia="Times New Roman"/>
          <w:color w:val="auto"/>
          <w:lang w:eastAsia="ru-RU"/>
        </w:rPr>
        <w:t>школьников и </w:t>
      </w:r>
      <w:r w:rsidRPr="00D40E4F">
        <w:rPr>
          <w:rFonts w:eastAsia="Times New Roman"/>
          <w:i/>
          <w:iCs/>
          <w:color w:val="auto"/>
          <w:lang w:eastAsia="ru-RU"/>
        </w:rPr>
        <w:t>направленной на формирование </w:t>
      </w:r>
      <w:r w:rsidRPr="00D40E4F">
        <w:rPr>
          <w:rFonts w:eastAsia="Times New Roman"/>
          <w:color w:val="auto"/>
          <w:lang w:eastAsia="ru-RU"/>
        </w:rPr>
        <w:t>элементарных </w:t>
      </w:r>
      <w:r w:rsidRPr="00D40E4F">
        <w:rPr>
          <w:rFonts w:eastAsia="Times New Roman"/>
          <w:i/>
          <w:iCs/>
          <w:color w:val="auto"/>
          <w:lang w:eastAsia="ru-RU"/>
        </w:rPr>
        <w:t>компетенций</w:t>
      </w:r>
      <w:r w:rsidRPr="00D40E4F">
        <w:rPr>
          <w:rFonts w:eastAsia="Times New Roman"/>
          <w:color w:val="auto"/>
          <w:lang w:eastAsia="ru-RU"/>
        </w:rPr>
        <w:t xml:space="preserve">, </w:t>
      </w:r>
      <w:proofErr w:type="spellStart"/>
      <w:r w:rsidRPr="00D40E4F">
        <w:rPr>
          <w:rFonts w:eastAsia="Times New Roman"/>
          <w:color w:val="auto"/>
          <w:lang w:eastAsia="ru-RU"/>
        </w:rPr>
        <w:t>общеучебных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умений. 80% урока должен работать и говорить не учитель, а школьники. Учитель – организатор, </w:t>
      </w:r>
      <w:r w:rsidRPr="00D40E4F">
        <w:rPr>
          <w:rFonts w:eastAsia="Times New Roman"/>
          <w:color w:val="auto"/>
          <w:lang w:eastAsia="ru-RU"/>
        </w:rPr>
        <w:lastRenderedPageBreak/>
        <w:t xml:space="preserve">дирижёр урока, чем меньше его заметно, тем лучше. Современный урок отличается использованием </w:t>
      </w:r>
      <w:proofErr w:type="spellStart"/>
      <w:r w:rsidRPr="00D40E4F">
        <w:rPr>
          <w:rFonts w:eastAsia="Times New Roman"/>
          <w:color w:val="auto"/>
          <w:lang w:eastAsia="ru-RU"/>
        </w:rPr>
        <w:t>деятельностных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методов и приемов обучения таких, как учебная дискуссия, диалог, видео обсуждение, деловые и ролевые игры, открытые вопросы, мозговой штурм и т.д.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  Эффективным является решение</w:t>
      </w:r>
      <w:r w:rsidRPr="00B56818">
        <w:rPr>
          <w:rFonts w:eastAsia="Times New Roman"/>
          <w:b/>
          <w:color w:val="auto"/>
          <w:lang w:eastAsia="ru-RU"/>
        </w:rPr>
        <w:t xml:space="preserve"> </w:t>
      </w:r>
      <w:proofErr w:type="spellStart"/>
      <w:r w:rsidRPr="00B56818">
        <w:rPr>
          <w:rFonts w:eastAsia="Times New Roman"/>
          <w:b/>
          <w:color w:val="auto"/>
          <w:lang w:eastAsia="ru-RU"/>
        </w:rPr>
        <w:t>компетентностно</w:t>
      </w:r>
      <w:proofErr w:type="spellEnd"/>
      <w:r w:rsidR="00B56818" w:rsidRPr="00B56818">
        <w:rPr>
          <w:rFonts w:eastAsia="Times New Roman"/>
          <w:b/>
          <w:color w:val="auto"/>
          <w:lang w:eastAsia="ru-RU"/>
        </w:rPr>
        <w:t xml:space="preserve"> - ориентированных зада</w:t>
      </w:r>
      <w:r w:rsidRPr="00B56818">
        <w:rPr>
          <w:rFonts w:eastAsia="Times New Roman"/>
          <w:b/>
          <w:color w:val="auto"/>
          <w:lang w:eastAsia="ru-RU"/>
        </w:rPr>
        <w:t xml:space="preserve">ния (КОЗ) </w:t>
      </w:r>
      <w:r w:rsidRPr="00D40E4F">
        <w:rPr>
          <w:rFonts w:eastAsia="Times New Roman"/>
          <w:color w:val="auto"/>
          <w:lang w:eastAsia="ru-RU"/>
        </w:rPr>
        <w:t>или ситуационных заданий. КОЗ позволяют представить как полученные знания и умения можно применить в практической деятельности, в новой ситуации.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 Развитию компетенций на уроке способствует </w:t>
      </w:r>
      <w:r w:rsidRPr="00D40E4F">
        <w:rPr>
          <w:rFonts w:eastAsia="Times New Roman"/>
          <w:b/>
          <w:bCs/>
          <w:color w:val="auto"/>
          <w:u w:val="single"/>
          <w:lang w:eastAsia="ru-RU"/>
        </w:rPr>
        <w:t>применение современных педагогических технологий.</w:t>
      </w:r>
      <w:r w:rsidRPr="00D40E4F">
        <w:rPr>
          <w:rFonts w:eastAsia="Times New Roman"/>
          <w:color w:val="auto"/>
          <w:lang w:eastAsia="ru-RU"/>
        </w:rPr>
        <w:t> Технологий, обеспечивающих формирование компетенций на уроке достаточно много:</w:t>
      </w:r>
    </w:p>
    <w:p w:rsidR="00A83268" w:rsidRPr="00D40E4F" w:rsidRDefault="00A83268" w:rsidP="00D40E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технология критического мышления,</w:t>
      </w:r>
    </w:p>
    <w:p w:rsidR="00A83268" w:rsidRPr="00D40E4F" w:rsidRDefault="00A83268" w:rsidP="00D40E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проектная деятельность,</w:t>
      </w:r>
    </w:p>
    <w:p w:rsidR="00A83268" w:rsidRPr="00D40E4F" w:rsidRDefault="00A83268" w:rsidP="00D40E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исследовательская работа,</w:t>
      </w:r>
    </w:p>
    <w:p w:rsidR="00A83268" w:rsidRPr="00D40E4F" w:rsidRDefault="00A83268" w:rsidP="00D40E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дискуссионная технология,</w:t>
      </w:r>
    </w:p>
    <w:p w:rsidR="00A83268" w:rsidRPr="00D40E4F" w:rsidRDefault="00A83268" w:rsidP="00D40E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коллективная и индивидуальная </w:t>
      </w:r>
      <w:proofErr w:type="spellStart"/>
      <w:r w:rsidRPr="00D40E4F">
        <w:rPr>
          <w:rFonts w:eastAsia="Times New Roman"/>
          <w:color w:val="auto"/>
          <w:lang w:eastAsia="ru-RU"/>
        </w:rPr>
        <w:t>мыследеятельность</w:t>
      </w:r>
      <w:proofErr w:type="spellEnd"/>
      <w:r w:rsidRPr="00D40E4F">
        <w:rPr>
          <w:rFonts w:eastAsia="Times New Roman"/>
          <w:color w:val="auto"/>
          <w:lang w:eastAsia="ru-RU"/>
        </w:rPr>
        <w:t>,</w:t>
      </w:r>
    </w:p>
    <w:p w:rsidR="00A83268" w:rsidRPr="00D40E4F" w:rsidRDefault="00A83268" w:rsidP="00D40E4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ИКТ.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 Важно, чтобы учитель не искажал технологию, беря из нее только отдельные приемы. Такой подход является педагогически не верным.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2.Деятельностные методы и приемы обучения.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u w:val="single"/>
          <w:lang w:eastAsia="ru-RU"/>
        </w:rPr>
        <w:t>2.1.Методы формирования информационной компетенции.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Методы формирования информационной к</w:t>
      </w:r>
      <w:r w:rsidR="00B56818">
        <w:rPr>
          <w:rFonts w:eastAsia="Times New Roman"/>
          <w:color w:val="auto"/>
          <w:lang w:eastAsia="ru-RU"/>
        </w:rPr>
        <w:t>омпетенции могут быть сгруппиро</w:t>
      </w:r>
      <w:r w:rsidRPr="00D40E4F">
        <w:rPr>
          <w:rFonts w:eastAsia="Times New Roman"/>
          <w:color w:val="auto"/>
          <w:lang w:eastAsia="ru-RU"/>
        </w:rPr>
        <w:t>ваны в соответствии с основными видами действий по работе с информацией.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Поиск и сбор информации: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задания на поиск информации в справочной литературе, сети Интернет, путем опросов, интервьюирования, работы с литературными первоисточниками, в музеях, библиотеках и т.д.;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задачи с избытком информации (требуется отделить значимую информацию от «шума»);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задачи с недостатком информации (требуется определить, каких именно данных недостает и откуда их можно получить).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     Обработка информации: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задания на упорядочение информации (выстраивание логических, причинно-следственных связей, хронологическое упорядочение, ранжирование);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составление планов к тексту;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подготовка вопросов к тексту;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составление диаграмм, схем, графиков, таблиц и других форм наглядности к тексту;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задания, связанные с интерпретацией, анализом и обобщением информации, полученной из первоисточников или из учебных материалов;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задания по обобщению материалов состоявшейся дискуссии, обсуждения.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    Передача информации: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подготовка докладов, сообщений по теме;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lastRenderedPageBreak/>
        <w:t>• подготовка плакатов, презентаций М</w:t>
      </w:r>
      <w:proofErr w:type="gramStart"/>
      <w:r w:rsidRPr="00D40E4F">
        <w:rPr>
          <w:rFonts w:eastAsia="Times New Roman"/>
          <w:color w:val="auto"/>
          <w:lang w:eastAsia="ru-RU"/>
        </w:rPr>
        <w:t>S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4F">
        <w:rPr>
          <w:rFonts w:eastAsia="Times New Roman"/>
          <w:color w:val="auto"/>
          <w:lang w:eastAsia="ru-RU"/>
        </w:rPr>
        <w:t>РоwerРоinт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к учебному материалу;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подготовка учебных пособий по теме;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подготовка стендов, стенгазет, объявлений, пригласительных билетов, программ мероприятий и т.п.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        Комплексные методы: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составление и защита рефератов, включая с</w:t>
      </w:r>
      <w:r w:rsidR="00B56818">
        <w:rPr>
          <w:rFonts w:eastAsia="Times New Roman"/>
          <w:color w:val="auto"/>
          <w:lang w:eastAsia="ru-RU"/>
        </w:rPr>
        <w:t>оставление плана, выводы, оформ</w:t>
      </w:r>
      <w:r w:rsidRPr="00D40E4F">
        <w:rPr>
          <w:rFonts w:eastAsia="Times New Roman"/>
          <w:color w:val="auto"/>
          <w:lang w:eastAsia="ru-RU"/>
        </w:rPr>
        <w:t>ление библиографии;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информационные учебные проекты (индивидуальные и групповые);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 телекоммуникационные проекты, предполагающие работу в </w:t>
      </w:r>
      <w:proofErr w:type="gramStart"/>
      <w:r w:rsidRPr="00D40E4F">
        <w:rPr>
          <w:rFonts w:eastAsia="Times New Roman"/>
          <w:color w:val="auto"/>
          <w:lang w:eastAsia="ru-RU"/>
        </w:rPr>
        <w:t>тематических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4F">
        <w:rPr>
          <w:rFonts w:eastAsia="Times New Roman"/>
          <w:color w:val="auto"/>
          <w:lang w:eastAsia="ru-RU"/>
        </w:rPr>
        <w:t>Интернет-форумах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и обмен информацией по электронной почте;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 учебно-исследовательская работа, предполагающая различные методы </w:t>
      </w:r>
      <w:proofErr w:type="spellStart"/>
      <w:proofErr w:type="gramStart"/>
      <w:r w:rsidRPr="00D40E4F">
        <w:rPr>
          <w:rFonts w:eastAsia="Times New Roman"/>
          <w:color w:val="auto"/>
          <w:lang w:eastAsia="ru-RU"/>
        </w:rPr>
        <w:t>исследо-вания</w:t>
      </w:r>
      <w:proofErr w:type="spellEnd"/>
      <w:proofErr w:type="gramEnd"/>
      <w:r w:rsidRPr="00D40E4F">
        <w:rPr>
          <w:rFonts w:eastAsia="Times New Roman"/>
          <w:color w:val="auto"/>
          <w:lang w:eastAsia="ru-RU"/>
        </w:rPr>
        <w:t>, в том числе лабораторное наблюдение, эксперимент и др., использование математических методов для обработки полученных данных, а также грамотное представление полученных результатов в форме структурированного научного текста, оформление выводов и т.д.;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выпуск ученических СМИ — печатных, электронных.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u w:val="single"/>
          <w:lang w:eastAsia="ru-RU"/>
        </w:rPr>
        <w:t>2.2.Методы формирования коммуникативной компетенции.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     Коммуникативная компетенция — сложное по структуре образование, что определяется сложной структурой коммуникации. </w:t>
      </w:r>
      <w:proofErr w:type="gramStart"/>
      <w:r w:rsidRPr="00D40E4F">
        <w:rPr>
          <w:rFonts w:eastAsia="Times New Roman"/>
          <w:color w:val="auto"/>
          <w:lang w:eastAsia="ru-RU"/>
        </w:rPr>
        <w:t>Последняя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включает ряд этапов.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Первый этап — самоопределение в коммуникативной ситуации, когда определяются необходимость и цель участия в коммуникации.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Второй этап — анализ намерений партнеров и способов коммуникации с учетом своих целей и возможностей.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Третий этап — выбор соответствующего ситуации речевого жанра, поведения и коммуникативных техник.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Четвертый этап — собственно коммуникация.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Пятый этап — самооценка ценности, степени значимости, результативности прошедшей коммуникации.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 Однако отдельным этапам или умениям коммуникации нельзя обучиться изолированно друг от друга, чтобы потом «сложить» их вместе и получить коммуникативную компетенцию. Поэтому все методы формирования и развития коммуникативной компетенции являются комплексными.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Методы, ориентированные на устную коммуникацию: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все формы учебного диалога;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доклады и сообщения;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 ролевые и деловые игры, предполагающие, в самом общем виде, роли </w:t>
      </w:r>
      <w:proofErr w:type="gramStart"/>
      <w:r w:rsidRPr="00D40E4F">
        <w:rPr>
          <w:rFonts w:eastAsia="Times New Roman"/>
          <w:color w:val="auto"/>
          <w:lang w:eastAsia="ru-RU"/>
        </w:rPr>
        <w:t>Говорящего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и Слушающего, Задающего вопросы и Отвечающего;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учебные исследования и учебные проекты, требующие проведения опросов, бесед, интервью у разных категорий людей;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обсуждения, дискуссии, диспуты;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 упражнения психологического тренинга общения, в том числе в </w:t>
      </w:r>
      <w:proofErr w:type="spellStart"/>
      <w:r w:rsidRPr="00D40E4F">
        <w:rPr>
          <w:rFonts w:eastAsia="Times New Roman"/>
          <w:color w:val="auto"/>
          <w:lang w:eastAsia="ru-RU"/>
        </w:rPr>
        <w:t>конфликто-генных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и конфликтных ситуациях;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выступление на защитах учебных исследовательских работ, подготовленных товарищами, в качестве оппонентов;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lastRenderedPageBreak/>
        <w:t>• выступление в качестве ведущих на мероприятиях, вечеров и т.д.;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вовлечение учащихся в работу театральных студий.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Методы, ориентированные на письменную коммуникацию: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ролевые и деловые игры, предполагающие, в с</w:t>
      </w:r>
      <w:r w:rsidR="00B56818">
        <w:rPr>
          <w:rFonts w:eastAsia="Times New Roman"/>
          <w:color w:val="auto"/>
          <w:lang w:eastAsia="ru-RU"/>
        </w:rPr>
        <w:t xml:space="preserve">амом общем виде, роли </w:t>
      </w:r>
      <w:proofErr w:type="gramStart"/>
      <w:r w:rsidR="00B56818">
        <w:rPr>
          <w:rFonts w:eastAsia="Times New Roman"/>
          <w:color w:val="auto"/>
          <w:lang w:eastAsia="ru-RU"/>
        </w:rPr>
        <w:t>Пишу</w:t>
      </w:r>
      <w:r w:rsidRPr="00D40E4F">
        <w:rPr>
          <w:rFonts w:eastAsia="Times New Roman"/>
          <w:color w:val="auto"/>
          <w:lang w:eastAsia="ru-RU"/>
        </w:rPr>
        <w:t>щего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и Читающего;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 учебные исследования и учебные проекты, </w:t>
      </w:r>
      <w:r w:rsidR="00B56818">
        <w:rPr>
          <w:rFonts w:eastAsia="Times New Roman"/>
          <w:color w:val="auto"/>
          <w:lang w:eastAsia="ru-RU"/>
        </w:rPr>
        <w:t>требующие проведения анкетирова</w:t>
      </w:r>
      <w:r w:rsidRPr="00D40E4F">
        <w:rPr>
          <w:rFonts w:eastAsia="Times New Roman"/>
          <w:color w:val="auto"/>
          <w:lang w:eastAsia="ru-RU"/>
        </w:rPr>
        <w:t>ния или письменного интервью с предварительной подготовкой вопросов (</w:t>
      </w:r>
      <w:proofErr w:type="spellStart"/>
      <w:r w:rsidRPr="00D40E4F">
        <w:rPr>
          <w:rFonts w:eastAsia="Times New Roman"/>
          <w:color w:val="auto"/>
          <w:lang w:eastAsia="ru-RU"/>
        </w:rPr>
        <w:t>опросников</w:t>
      </w:r>
      <w:proofErr w:type="spellEnd"/>
      <w:r w:rsidRPr="00D40E4F">
        <w:rPr>
          <w:rFonts w:eastAsia="Times New Roman"/>
          <w:color w:val="auto"/>
          <w:lang w:eastAsia="ru-RU"/>
        </w:rPr>
        <w:t>);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 телекоммуникационные проекты, предполагающие составление текстов для размещения на </w:t>
      </w:r>
      <w:proofErr w:type="spellStart"/>
      <w:proofErr w:type="gramStart"/>
      <w:r w:rsidRPr="00D40E4F">
        <w:rPr>
          <w:rFonts w:eastAsia="Times New Roman"/>
          <w:color w:val="auto"/>
          <w:lang w:eastAsia="ru-RU"/>
        </w:rPr>
        <w:t>Интернет-форумах</w:t>
      </w:r>
      <w:proofErr w:type="spellEnd"/>
      <w:proofErr w:type="gramEnd"/>
      <w:r w:rsidRPr="00D40E4F">
        <w:rPr>
          <w:rFonts w:eastAsia="Times New Roman"/>
          <w:color w:val="auto"/>
          <w:lang w:eastAsia="ru-RU"/>
        </w:rPr>
        <w:t xml:space="preserve"> или отправки по электронной почте, а также получение и чтение соответствующих сообщений;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подготовка заметок и статей в СМИ с учетом целевой аудитории;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 рецензирование учебных исследовательских работ, подготовленных </w:t>
      </w:r>
      <w:proofErr w:type="spellStart"/>
      <w:proofErr w:type="gramStart"/>
      <w:r w:rsidRPr="00D40E4F">
        <w:rPr>
          <w:rFonts w:eastAsia="Times New Roman"/>
          <w:color w:val="auto"/>
          <w:lang w:eastAsia="ru-RU"/>
        </w:rPr>
        <w:t>товари-щами</w:t>
      </w:r>
      <w:proofErr w:type="spellEnd"/>
      <w:proofErr w:type="gramEnd"/>
      <w:r w:rsidRPr="00D40E4F">
        <w:rPr>
          <w:rFonts w:eastAsia="Times New Roman"/>
          <w:color w:val="auto"/>
          <w:lang w:eastAsia="ru-RU"/>
        </w:rPr>
        <w:t>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u w:val="single"/>
          <w:lang w:eastAsia="ru-RU"/>
        </w:rPr>
        <w:t>2.3.Методы формирования социально</w:t>
      </w:r>
      <w:r w:rsidR="00B56818">
        <w:rPr>
          <w:rFonts w:eastAsia="Times New Roman"/>
          <w:b/>
          <w:bCs/>
          <w:color w:val="auto"/>
          <w:u w:val="single"/>
          <w:lang w:eastAsia="ru-RU"/>
        </w:rPr>
        <w:t xml:space="preserve"> </w:t>
      </w:r>
      <w:r w:rsidRPr="00D40E4F">
        <w:rPr>
          <w:rFonts w:eastAsia="Times New Roman"/>
          <w:b/>
          <w:bCs/>
          <w:color w:val="auto"/>
          <w:u w:val="single"/>
          <w:lang w:eastAsia="ru-RU"/>
        </w:rPr>
        <w:t>трудовой компетенции</w:t>
      </w:r>
      <w:r w:rsidRPr="00D40E4F">
        <w:rPr>
          <w:rFonts w:eastAsia="Times New Roman"/>
          <w:color w:val="auto"/>
          <w:lang w:eastAsia="ru-RU"/>
        </w:rPr>
        <w:t>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Наиболее эффективными для формирования компетенции по работе в сотрудничестве являются групповые формы работы. Но это не значит, что фронтальные и индивидуальные формы не подходят для этой цели. Главное в данном случае — общая установка педагога на обучение каждого учащегося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умениям работать над выполнением учебных заданий не только самостоятельно, но и в сотрудничестве с товарищами.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        Методы и приемы в рамках фронтально-индивидуальной работы: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 Фронтальный опрос с предварительным обсуждением ответов (при условии его систематического использования). В условиях </w:t>
      </w:r>
      <w:proofErr w:type="spellStart"/>
      <w:r w:rsidRPr="00D40E4F">
        <w:rPr>
          <w:rFonts w:eastAsia="Times New Roman"/>
          <w:color w:val="auto"/>
          <w:lang w:eastAsia="ru-RU"/>
        </w:rPr>
        <w:t>некомпетентностного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обучения урок, как правило, начинается с опроса, прово</w:t>
      </w:r>
      <w:r w:rsidR="00B56818">
        <w:rPr>
          <w:rFonts w:eastAsia="Times New Roman"/>
          <w:color w:val="auto"/>
          <w:lang w:eastAsia="ru-RU"/>
        </w:rPr>
        <w:t>димого в фронтально-индивидуаль</w:t>
      </w:r>
      <w:r w:rsidRPr="00D40E4F">
        <w:rPr>
          <w:rFonts w:eastAsia="Times New Roman"/>
          <w:color w:val="auto"/>
          <w:lang w:eastAsia="ru-RU"/>
        </w:rPr>
        <w:t xml:space="preserve">ной форме («пинг-понг»), когда за 3-5 минут удается получить ответ на 5-10 вопросов, носящих репродуктивный характер. </w:t>
      </w:r>
      <w:r w:rsidRPr="00B56818">
        <w:rPr>
          <w:rFonts w:eastAsia="Times New Roman"/>
          <w:b/>
          <w:color w:val="auto"/>
          <w:lang w:eastAsia="ru-RU"/>
        </w:rPr>
        <w:t xml:space="preserve">Вместо этого рекомендуется, сохранив примерно те же временные рамки опроса, сократить число задаваемых вопросов до 2-4, введя в них элементы </w:t>
      </w:r>
      <w:proofErr w:type="spellStart"/>
      <w:r w:rsidRPr="00B56818">
        <w:rPr>
          <w:rFonts w:eastAsia="Times New Roman"/>
          <w:b/>
          <w:color w:val="auto"/>
          <w:lang w:eastAsia="ru-RU"/>
        </w:rPr>
        <w:t>проблемности</w:t>
      </w:r>
      <w:proofErr w:type="spellEnd"/>
      <w:r w:rsidRPr="00B56818">
        <w:rPr>
          <w:rFonts w:eastAsia="Times New Roman"/>
          <w:b/>
          <w:color w:val="auto"/>
          <w:lang w:eastAsia="ru-RU"/>
        </w:rPr>
        <w:t xml:space="preserve">. Задав вопрос, учитель отводит 1-2 минуты на обсуждение ответа в </w:t>
      </w:r>
      <w:r w:rsidR="00B56818" w:rsidRPr="00B56818">
        <w:rPr>
          <w:rFonts w:eastAsia="Times New Roman"/>
          <w:b/>
          <w:color w:val="auto"/>
          <w:lang w:eastAsia="ru-RU"/>
        </w:rPr>
        <w:t>парах (а если в классе сформиро</w:t>
      </w:r>
      <w:r w:rsidRPr="00B56818">
        <w:rPr>
          <w:rFonts w:eastAsia="Times New Roman"/>
          <w:b/>
          <w:color w:val="auto"/>
          <w:lang w:eastAsia="ru-RU"/>
        </w:rPr>
        <w:t>вались работоспособные группы, то и в группах). За это время пара (группа) должна предложить согласованное решение вопроса.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Индивидуальные задания для самостоятельной работы проблемного характера, для выполнения которых необходимо привлечение других учащихся. Например, задание типа «Головоломка». Это комплексное задание, требующее </w:t>
      </w:r>
      <w:proofErr w:type="spellStart"/>
      <w:proofErr w:type="gramStart"/>
      <w:r w:rsidRPr="00D40E4F">
        <w:rPr>
          <w:rFonts w:eastAsia="Times New Roman"/>
          <w:color w:val="auto"/>
          <w:lang w:eastAsia="ru-RU"/>
        </w:rPr>
        <w:t>использова-ния</w:t>
      </w:r>
      <w:proofErr w:type="spellEnd"/>
      <w:proofErr w:type="gramEnd"/>
      <w:r w:rsidRPr="00D40E4F">
        <w:rPr>
          <w:rFonts w:eastAsia="Times New Roman"/>
          <w:color w:val="auto"/>
          <w:lang w:eastAsia="ru-RU"/>
        </w:rPr>
        <w:t xml:space="preserve"> значительного количества информации, распределяется по нескольким учащимся или рабочим группам. Чтобы выполнить задание целиком, учащиеся или группы должны объединить свои усилия и сложить имеющиеся у них фрагменты информации в один целостный </w:t>
      </w:r>
      <w:proofErr w:type="spellStart"/>
      <w:r w:rsidRPr="00D40E4F">
        <w:rPr>
          <w:rFonts w:eastAsia="Times New Roman"/>
          <w:color w:val="auto"/>
          <w:lang w:eastAsia="ru-RU"/>
        </w:rPr>
        <w:t>пазл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(головоломку). Лишь после этого задание может быть выполнено. Еще один вар</w:t>
      </w:r>
      <w:r w:rsidR="00B56818">
        <w:rPr>
          <w:rFonts w:eastAsia="Times New Roman"/>
          <w:color w:val="auto"/>
          <w:lang w:eastAsia="ru-RU"/>
        </w:rPr>
        <w:t xml:space="preserve">иант </w:t>
      </w:r>
      <w:proofErr w:type="spellStart"/>
      <w:r w:rsidR="00B56818">
        <w:rPr>
          <w:rFonts w:eastAsia="Times New Roman"/>
          <w:color w:val="auto"/>
          <w:lang w:eastAsia="ru-RU"/>
        </w:rPr>
        <w:t>пазла</w:t>
      </w:r>
      <w:proofErr w:type="spellEnd"/>
      <w:r w:rsidR="00B56818">
        <w:rPr>
          <w:rFonts w:eastAsia="Times New Roman"/>
          <w:color w:val="auto"/>
          <w:lang w:eastAsia="ru-RU"/>
        </w:rPr>
        <w:t xml:space="preserve"> — каждая группа гото</w:t>
      </w:r>
      <w:r w:rsidRPr="00D40E4F">
        <w:rPr>
          <w:rFonts w:eastAsia="Times New Roman"/>
          <w:color w:val="auto"/>
          <w:lang w:eastAsia="ru-RU"/>
        </w:rPr>
        <w:t xml:space="preserve">вит свой фрагмент презентации для </w:t>
      </w:r>
      <w:proofErr w:type="spellStart"/>
      <w:r w:rsidRPr="00D40E4F">
        <w:rPr>
          <w:rFonts w:eastAsia="Times New Roman"/>
          <w:color w:val="auto"/>
          <w:lang w:eastAsia="ru-RU"/>
        </w:rPr>
        <w:t>общеклассного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проекта, из этих фрагментов должна </w:t>
      </w:r>
      <w:proofErr w:type="gramStart"/>
      <w:r w:rsidRPr="00D40E4F">
        <w:rPr>
          <w:rFonts w:eastAsia="Times New Roman"/>
          <w:color w:val="auto"/>
          <w:lang w:eastAsia="ru-RU"/>
        </w:rPr>
        <w:t>сложится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целостная, выполненная в едином ключе, без разрывов и нестыковок, презентация.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lastRenderedPageBreak/>
        <w:t>     Методы и приемы в рамках групповой работы </w:t>
      </w:r>
      <w:r w:rsidRPr="00D40E4F">
        <w:rPr>
          <w:rFonts w:eastAsia="Times New Roman"/>
          <w:color w:val="auto"/>
          <w:lang w:eastAsia="ru-RU"/>
        </w:rPr>
        <w:t>— практически все. В их числе: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gramStart"/>
      <w:r w:rsidRPr="00D40E4F">
        <w:rPr>
          <w:rFonts w:eastAsia="Times New Roman"/>
          <w:color w:val="auto"/>
          <w:lang w:eastAsia="ru-RU"/>
        </w:rPr>
        <w:t>• самостоятельная работа в парах и в группах по изучению и закреплению нового материала (задания должны быть сформулированы таким образом, чтобы требовались моменты сотрудничества между учащимися, например задание типа «</w:t>
      </w:r>
      <w:proofErr w:type="spellStart"/>
      <w:r w:rsidRPr="00D40E4F">
        <w:rPr>
          <w:rFonts w:eastAsia="Times New Roman"/>
          <w:color w:val="auto"/>
          <w:lang w:eastAsia="ru-RU"/>
        </w:rPr>
        <w:t>Пазл</w:t>
      </w:r>
      <w:proofErr w:type="spellEnd"/>
      <w:r w:rsidRPr="00D40E4F">
        <w:rPr>
          <w:rFonts w:eastAsia="Times New Roman"/>
          <w:color w:val="auto"/>
          <w:lang w:eastAsia="ru-RU"/>
        </w:rPr>
        <w:t>» (головоломка));</w:t>
      </w:r>
      <w:proofErr w:type="gramEnd"/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 лабораторные и практические работы, проводящиеся в парах и группах (их нужно дополнить моментами самостоятельного группового планирования — в начале работы, и самостоятельного группового </w:t>
      </w:r>
      <w:proofErr w:type="spellStart"/>
      <w:r w:rsidRPr="00D40E4F">
        <w:rPr>
          <w:rFonts w:eastAsia="Times New Roman"/>
          <w:color w:val="auto"/>
          <w:lang w:eastAsia="ru-RU"/>
        </w:rPr>
        <w:t>самооценивания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— в конце);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групповые мини-проекты (проводятся и презентуются на уроке);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групповые исследовательские и проектные работы любого типа (проводятся в основном во внеурочное время);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упражнения социально-психологического тренинга;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ролевые и деловые игры;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любые варианты «технологии работы в группах сотрудничества».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Методы и приемы в рамках индивидуальной работы: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 </w:t>
      </w:r>
      <w:proofErr w:type="gramStart"/>
      <w:r w:rsidRPr="00D40E4F">
        <w:rPr>
          <w:rFonts w:eastAsia="Times New Roman"/>
          <w:color w:val="auto"/>
          <w:lang w:eastAsia="ru-RU"/>
        </w:rPr>
        <w:t>индивидуальные проекты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любого типа, требующие привлечения помощников и соисполнителей;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индивидуальные практико-ориентированные проекты, нацеленные на решение социальных проблем.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u w:val="single"/>
          <w:lang w:eastAsia="ru-RU"/>
        </w:rPr>
        <w:t xml:space="preserve">2.4.Методы формирования учебно-познавательной и </w:t>
      </w:r>
      <w:proofErr w:type="spellStart"/>
      <w:r w:rsidRPr="00D40E4F">
        <w:rPr>
          <w:rFonts w:eastAsia="Times New Roman"/>
          <w:b/>
          <w:bCs/>
          <w:color w:val="auto"/>
          <w:u w:val="single"/>
          <w:lang w:eastAsia="ru-RU"/>
        </w:rPr>
        <w:t>ценностн</w:t>
      </w:r>
      <w:proofErr w:type="gramStart"/>
      <w:r w:rsidRPr="00D40E4F">
        <w:rPr>
          <w:rFonts w:eastAsia="Times New Roman"/>
          <w:b/>
          <w:bCs/>
          <w:color w:val="auto"/>
          <w:u w:val="single"/>
          <w:lang w:eastAsia="ru-RU"/>
        </w:rPr>
        <w:t>о</w:t>
      </w:r>
      <w:proofErr w:type="spellEnd"/>
      <w:r w:rsidRPr="00D40E4F">
        <w:rPr>
          <w:rFonts w:eastAsia="Times New Roman"/>
          <w:b/>
          <w:bCs/>
          <w:color w:val="auto"/>
          <w:u w:val="single"/>
          <w:lang w:eastAsia="ru-RU"/>
        </w:rPr>
        <w:t>-</w:t>
      </w:r>
      <w:proofErr w:type="gramEnd"/>
      <w:r w:rsidRPr="00D40E4F">
        <w:rPr>
          <w:rFonts w:eastAsia="Times New Roman"/>
          <w:b/>
          <w:bCs/>
          <w:color w:val="auto"/>
          <w:u w:val="single"/>
          <w:lang w:eastAsia="ru-RU"/>
        </w:rPr>
        <w:t xml:space="preserve"> смысловой компетенций.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Учащихся необходимо обучать решению проблем не только в учебной, но и в более широкой социальной деятельности. Существенную роль здесь могут сыграть проекты различной направленности.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 </w:t>
      </w:r>
      <w:proofErr w:type="gramStart"/>
      <w:r w:rsidRPr="00D40E4F">
        <w:rPr>
          <w:rFonts w:eastAsia="Times New Roman"/>
          <w:color w:val="auto"/>
          <w:lang w:eastAsia="ru-RU"/>
        </w:rPr>
        <w:t>Коллективное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4F">
        <w:rPr>
          <w:rFonts w:eastAsia="Times New Roman"/>
          <w:color w:val="auto"/>
          <w:lang w:eastAsia="ru-RU"/>
        </w:rPr>
        <w:t>целеполагание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в начале урока или перед решением учебной задачи.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•Коллективное подведение итогов и оценивание (в завершение урока, после </w:t>
      </w:r>
      <w:proofErr w:type="spellStart"/>
      <w:proofErr w:type="gramStart"/>
      <w:r w:rsidRPr="00D40E4F">
        <w:rPr>
          <w:rFonts w:eastAsia="Times New Roman"/>
          <w:color w:val="auto"/>
          <w:lang w:eastAsia="ru-RU"/>
        </w:rPr>
        <w:t>реше-ния</w:t>
      </w:r>
      <w:proofErr w:type="spellEnd"/>
      <w:proofErr w:type="gramEnd"/>
      <w:r w:rsidRPr="00D40E4F">
        <w:rPr>
          <w:rFonts w:eastAsia="Times New Roman"/>
          <w:color w:val="auto"/>
          <w:lang w:eastAsia="ru-RU"/>
        </w:rPr>
        <w:t xml:space="preserve"> учебной задачи). Проблемно-ориентированная дискуссия учащихся.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•Все методы и приемы проблемного обучения: проблемный вопрос, проблемная задача, проблемная ситуация, проблемная лекция, проблемный эксперимент.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•Проблемно-модельное обучение — моделирование деятельности в аспекте той или иной реальной ситуации, имитационно-деловые игры.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• Метод проб и ошибок, </w:t>
      </w:r>
      <w:proofErr w:type="gramStart"/>
      <w:r w:rsidRPr="00D40E4F">
        <w:rPr>
          <w:rFonts w:eastAsia="Times New Roman"/>
          <w:color w:val="auto"/>
          <w:lang w:eastAsia="ru-RU"/>
        </w:rPr>
        <w:t>предполагающий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в том числе возможность учащегося сомневаться в своих решениях, возвращаться к началу, исправлять свои ошибки.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Решение одной и той же задачи несколькими альтернативными способами; выбор наиболее оптимального из них на основе аргументированного обсуждения.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Учебные задачи с избыточным условием.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Учебные задачи с недостаточным условие</w:t>
      </w:r>
      <w:r w:rsidR="00B56818">
        <w:rPr>
          <w:rFonts w:eastAsia="Times New Roman"/>
          <w:color w:val="auto"/>
          <w:lang w:eastAsia="ru-RU"/>
        </w:rPr>
        <w:t>м, требующие поиска дополнитель</w:t>
      </w:r>
      <w:r w:rsidRPr="00D40E4F">
        <w:rPr>
          <w:rFonts w:eastAsia="Times New Roman"/>
          <w:color w:val="auto"/>
          <w:lang w:eastAsia="ru-RU"/>
        </w:rPr>
        <w:t>ной информации.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lastRenderedPageBreak/>
        <w:t xml:space="preserve">• Метод кейсов </w:t>
      </w:r>
      <w:proofErr w:type="gramStart"/>
      <w:r w:rsidRPr="00D40E4F">
        <w:rPr>
          <w:rFonts w:eastAsia="Times New Roman"/>
          <w:color w:val="auto"/>
          <w:lang w:eastAsia="ru-RU"/>
        </w:rPr>
        <w:t xml:space="preserve">( </w:t>
      </w:r>
      <w:proofErr w:type="gramEnd"/>
      <w:r w:rsidRPr="00D40E4F">
        <w:rPr>
          <w:rFonts w:eastAsia="Times New Roman"/>
          <w:color w:val="auto"/>
          <w:lang w:eastAsia="ru-RU"/>
        </w:rPr>
        <w:t>ситуационный семинар, решение ситуационных задач). Метод представляет собой описание конкретной ситуации, требующей практического разрешения. Группе или отдельным учащимся выдается кейс-пакет материалов с разнообразной информацией по проблеме, а также формулировка проблемного задания.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Любые виды проектной деятельности, прежде всего - исследовательские и практико-ориентированные проекты.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Практические работы поискового и исследовательского характера, имеющие жизненный (бытовой, профессиональный, социальный) контекст.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• Задания с ограничением по времени, в том числе мини-проекты,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gramStart"/>
      <w:r w:rsidRPr="00D40E4F">
        <w:rPr>
          <w:rFonts w:eastAsia="Times New Roman"/>
          <w:color w:val="auto"/>
          <w:lang w:eastAsia="ru-RU"/>
        </w:rPr>
        <w:t>реализуемые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в рамках урока.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spellStart"/>
      <w:r w:rsidRPr="00D40E4F">
        <w:rPr>
          <w:rFonts w:eastAsia="Times New Roman"/>
          <w:b/>
          <w:bCs/>
          <w:color w:val="auto"/>
          <w:u w:val="single"/>
          <w:lang w:eastAsia="ru-RU"/>
        </w:rPr>
        <w:t>Компетентностный</w:t>
      </w:r>
      <w:proofErr w:type="spellEnd"/>
      <w:r w:rsidRPr="00D40E4F">
        <w:rPr>
          <w:rFonts w:eastAsia="Times New Roman"/>
          <w:b/>
          <w:bCs/>
          <w:color w:val="auto"/>
          <w:u w:val="single"/>
          <w:lang w:eastAsia="ru-RU"/>
        </w:rPr>
        <w:t xml:space="preserve"> подход и </w:t>
      </w:r>
      <w:proofErr w:type="spellStart"/>
      <w:r w:rsidRPr="00D40E4F">
        <w:rPr>
          <w:rFonts w:eastAsia="Times New Roman"/>
          <w:b/>
          <w:bCs/>
          <w:color w:val="auto"/>
          <w:u w:val="single"/>
          <w:lang w:eastAsia="ru-RU"/>
        </w:rPr>
        <w:t>межпредметная</w:t>
      </w:r>
      <w:proofErr w:type="spellEnd"/>
      <w:r w:rsidRPr="00D40E4F">
        <w:rPr>
          <w:rFonts w:eastAsia="Times New Roman"/>
          <w:b/>
          <w:bCs/>
          <w:color w:val="auto"/>
          <w:u w:val="single"/>
          <w:lang w:eastAsia="ru-RU"/>
        </w:rPr>
        <w:t xml:space="preserve"> интеграция.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Цели формирования у школьников ключевых компетенций достигаются не только при изучении учебных предметов, но и через организацию школьной жизни, через её связь с другими значимыми сторонами жизни школьников. Даже собственно предметная интеграция уже не может ограничиться традиционными </w:t>
      </w:r>
      <w:proofErr w:type="spellStart"/>
      <w:r w:rsidRPr="00D40E4F">
        <w:rPr>
          <w:rFonts w:eastAsia="Times New Roman"/>
          <w:color w:val="auto"/>
          <w:lang w:eastAsia="ru-RU"/>
        </w:rPr>
        <w:t>межпредметными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связями, а должна выстраиваться по нескольким линиям, что предполагает формирование той или иной ключевой компетенции во взаимодействии: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-учебных предметов одной образовательной области;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 учебных предметов различных образовательных областей;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-классно-урочной и внеурочной/ внеклассной деятельности по предмету;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 основного образования по предмету и дополнительного образования (кружки, студии, секции, мастерские, и т.д.);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-учебной деятельности по предмету и </w:t>
      </w:r>
      <w:proofErr w:type="spellStart"/>
      <w:r w:rsidRPr="00D40E4F">
        <w:rPr>
          <w:rFonts w:eastAsia="Times New Roman"/>
          <w:color w:val="auto"/>
          <w:lang w:eastAsia="ru-RU"/>
        </w:rPr>
        <w:t>внеучебной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деятельности учащихся и классного коллектива;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 школьной и внешкольной деятельности учащихся.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     Одной из острых проблем образования является проблема учебника. За исключением некоторых, очень немногих, новых учебных книг, ни один учебник не ориентирован специально на реализацию </w:t>
      </w:r>
      <w:proofErr w:type="spellStart"/>
      <w:r w:rsidRPr="00D40E4F">
        <w:rPr>
          <w:rFonts w:eastAsia="Times New Roman"/>
          <w:color w:val="auto"/>
          <w:lang w:eastAsia="ru-RU"/>
        </w:rPr>
        <w:t>компетентностного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подхода. Поэтому построение урока по учебнику, на основе текст</w:t>
      </w:r>
      <w:r w:rsidR="00B56818">
        <w:rPr>
          <w:rFonts w:eastAsia="Times New Roman"/>
          <w:color w:val="auto"/>
          <w:lang w:eastAsia="ru-RU"/>
        </w:rPr>
        <w:t>ов, вопросов и заданий, содержа</w:t>
      </w:r>
      <w:r w:rsidRPr="00D40E4F">
        <w:rPr>
          <w:rFonts w:eastAsia="Times New Roman"/>
          <w:color w:val="auto"/>
          <w:lang w:eastAsia="ru-RU"/>
        </w:rPr>
        <w:t xml:space="preserve">щихся в нем, в условиях </w:t>
      </w:r>
      <w:proofErr w:type="spellStart"/>
      <w:r w:rsidRPr="00D40E4F">
        <w:rPr>
          <w:rFonts w:eastAsia="Times New Roman"/>
          <w:color w:val="auto"/>
          <w:lang w:eastAsia="ru-RU"/>
        </w:rPr>
        <w:t>компетентностного</w:t>
      </w:r>
      <w:proofErr w:type="spellEnd"/>
      <w:r w:rsidRPr="00D40E4F">
        <w:rPr>
          <w:rFonts w:eastAsia="Times New Roman"/>
          <w:color w:val="auto"/>
          <w:lang w:eastAsia="ru-RU"/>
        </w:rPr>
        <w:t xml:space="preserve"> подхода оказывается совершенно непригодным. При подготовке к уроку чаще всего требуется принципиально иной отбор содержания, включая вопросы и задания. Учебник, конечно, может </w:t>
      </w:r>
      <w:proofErr w:type="spellStart"/>
      <w:proofErr w:type="gramStart"/>
      <w:r w:rsidRPr="00D40E4F">
        <w:rPr>
          <w:rFonts w:eastAsia="Times New Roman"/>
          <w:color w:val="auto"/>
          <w:lang w:eastAsia="ru-RU"/>
        </w:rPr>
        <w:t>исполь-зоваться</w:t>
      </w:r>
      <w:proofErr w:type="spellEnd"/>
      <w:proofErr w:type="gramEnd"/>
      <w:r w:rsidRPr="00D40E4F">
        <w:rPr>
          <w:rFonts w:eastAsia="Times New Roman"/>
          <w:color w:val="auto"/>
          <w:lang w:eastAsia="ru-RU"/>
        </w:rPr>
        <w:t xml:space="preserve">, но лишь как одно из вспомогательных </w:t>
      </w:r>
      <w:r w:rsidR="00B56818">
        <w:rPr>
          <w:rFonts w:eastAsia="Times New Roman"/>
          <w:color w:val="auto"/>
          <w:lang w:eastAsia="ru-RU"/>
        </w:rPr>
        <w:t>учебных или справочных посо</w:t>
      </w:r>
      <w:r w:rsidRPr="00D40E4F">
        <w:rPr>
          <w:rFonts w:eastAsia="Times New Roman"/>
          <w:color w:val="auto"/>
          <w:lang w:eastAsia="ru-RU"/>
        </w:rPr>
        <w:t xml:space="preserve">бий. Более соответствует </w:t>
      </w:r>
      <w:proofErr w:type="spellStart"/>
      <w:r w:rsidRPr="00D40E4F">
        <w:rPr>
          <w:rFonts w:eastAsia="Times New Roman"/>
          <w:color w:val="auto"/>
          <w:lang w:eastAsia="ru-RU"/>
        </w:rPr>
        <w:t>компетентност</w:t>
      </w:r>
      <w:r w:rsidR="00B56818">
        <w:rPr>
          <w:rFonts w:eastAsia="Times New Roman"/>
          <w:color w:val="auto"/>
          <w:lang w:eastAsia="ru-RU"/>
        </w:rPr>
        <w:t>ному</w:t>
      </w:r>
      <w:proofErr w:type="spellEnd"/>
      <w:r w:rsidR="00B56818">
        <w:rPr>
          <w:rFonts w:eastAsia="Times New Roman"/>
          <w:color w:val="auto"/>
          <w:lang w:eastAsia="ru-RU"/>
        </w:rPr>
        <w:t xml:space="preserve"> подходу использование одно</w:t>
      </w:r>
      <w:r w:rsidRPr="00D40E4F">
        <w:rPr>
          <w:rFonts w:eastAsia="Times New Roman"/>
          <w:color w:val="auto"/>
          <w:lang w:eastAsia="ru-RU"/>
        </w:rPr>
        <w:t>временно двух-трех учебников различных авторов по одному и тому же курсу. Это позволяет учащимся сопоставлять и анализировать различные авторские подходы к изложению одно и той же темы.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color w:val="auto"/>
          <w:lang w:eastAsia="ru-RU"/>
        </w:rPr>
        <w:t>3.Рефлексивное пространство урока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      </w:t>
      </w:r>
      <w:proofErr w:type="gramStart"/>
      <w:r w:rsidRPr="00D40E4F">
        <w:rPr>
          <w:rFonts w:eastAsia="Times New Roman"/>
          <w:color w:val="auto"/>
          <w:lang w:eastAsia="ru-RU"/>
        </w:rPr>
        <w:t xml:space="preserve">Используя рефлексию, учитель имеет возможность отслеживать в процессе урока уровень понимания учениками учебного </w:t>
      </w:r>
      <w:r w:rsidR="00B56818">
        <w:rPr>
          <w:rFonts w:eastAsia="Times New Roman"/>
          <w:color w:val="auto"/>
          <w:lang w:eastAsia="ru-RU"/>
        </w:rPr>
        <w:t>материала, особенности их психо</w:t>
      </w:r>
      <w:r w:rsidRPr="00D40E4F">
        <w:rPr>
          <w:rFonts w:eastAsia="Times New Roman"/>
          <w:color w:val="auto"/>
          <w:lang w:eastAsia="ru-RU"/>
        </w:rPr>
        <w:t>логического состояния (степень усталости,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</w:t>
      </w:r>
      <w:r w:rsidRPr="00D40E4F">
        <w:rPr>
          <w:rFonts w:eastAsia="Times New Roman"/>
          <w:color w:val="auto"/>
          <w:lang w:eastAsia="ru-RU"/>
        </w:rPr>
        <w:lastRenderedPageBreak/>
        <w:t>утомляемости, заинтересованности), отношение к изучаемому материалу и уроку в целом с помощью обратной связи.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     Рефлексия помогает создать условия для</w:t>
      </w:r>
      <w:r w:rsidR="008A5B74">
        <w:rPr>
          <w:rFonts w:eastAsia="Times New Roman"/>
          <w:color w:val="auto"/>
          <w:lang w:eastAsia="ru-RU"/>
        </w:rPr>
        <w:t xml:space="preserve"> самовыражения учащихся, иниции</w:t>
      </w:r>
      <w:r w:rsidRPr="00D40E4F">
        <w:rPr>
          <w:rFonts w:eastAsia="Times New Roman"/>
          <w:color w:val="auto"/>
          <w:lang w:eastAsia="ru-RU"/>
        </w:rPr>
        <w:t xml:space="preserve">рует разнообразные виды деятельности. Как же развивать рефлексивные </w:t>
      </w:r>
      <w:proofErr w:type="spellStart"/>
      <w:proofErr w:type="gramStart"/>
      <w:r w:rsidRPr="00D40E4F">
        <w:rPr>
          <w:rFonts w:eastAsia="Times New Roman"/>
          <w:color w:val="auto"/>
          <w:lang w:eastAsia="ru-RU"/>
        </w:rPr>
        <w:t>спо-собности</w:t>
      </w:r>
      <w:proofErr w:type="spellEnd"/>
      <w:proofErr w:type="gramEnd"/>
      <w:r w:rsidRPr="00D40E4F">
        <w:rPr>
          <w:rFonts w:eastAsia="Times New Roman"/>
          <w:color w:val="auto"/>
          <w:lang w:eastAsia="ru-RU"/>
        </w:rPr>
        <w:t xml:space="preserve">? Можно задавать традиционный вопрос о том, чему учащиеся </w:t>
      </w:r>
      <w:proofErr w:type="spellStart"/>
      <w:proofErr w:type="gramStart"/>
      <w:r w:rsidRPr="00D40E4F">
        <w:rPr>
          <w:rFonts w:eastAsia="Times New Roman"/>
          <w:color w:val="auto"/>
          <w:lang w:eastAsia="ru-RU"/>
        </w:rPr>
        <w:t>научи-лись</w:t>
      </w:r>
      <w:proofErr w:type="spellEnd"/>
      <w:proofErr w:type="gramEnd"/>
      <w:r w:rsidRPr="00D40E4F">
        <w:rPr>
          <w:rFonts w:eastAsia="Times New Roman"/>
          <w:color w:val="auto"/>
          <w:lang w:eastAsia="ru-RU"/>
        </w:rPr>
        <w:t xml:space="preserve"> на уроке, что нового узнали. Но это уже давно никого не устраивает, ни меня как учителя, ни детей.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   Исходя из того, что рефлексия по форме бывает вербальной (устной и </w:t>
      </w:r>
      <w:proofErr w:type="spellStart"/>
      <w:proofErr w:type="gramStart"/>
      <w:r w:rsidRPr="00D40E4F">
        <w:rPr>
          <w:rFonts w:eastAsia="Times New Roman"/>
          <w:color w:val="auto"/>
          <w:lang w:eastAsia="ru-RU"/>
        </w:rPr>
        <w:t>пись-менной</w:t>
      </w:r>
      <w:proofErr w:type="spellEnd"/>
      <w:proofErr w:type="gramEnd"/>
      <w:r w:rsidRPr="00D40E4F">
        <w:rPr>
          <w:rFonts w:eastAsia="Times New Roman"/>
          <w:color w:val="auto"/>
          <w:lang w:eastAsia="ru-RU"/>
        </w:rPr>
        <w:t>), образной (цвет, рисунок, символ), можно использовать следующее: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i/>
          <w:iCs/>
          <w:color w:val="auto"/>
          <w:u w:val="single"/>
          <w:lang w:eastAsia="ru-RU"/>
        </w:rPr>
        <w:t>1.Рефлексивный тест: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-Я узна</w:t>
      </w:r>
      <w:proofErr w:type="gramStart"/>
      <w:r w:rsidRPr="00D40E4F">
        <w:rPr>
          <w:rFonts w:eastAsia="Times New Roman"/>
          <w:color w:val="auto"/>
          <w:lang w:eastAsia="ru-RU"/>
        </w:rPr>
        <w:t>л(</w:t>
      </w:r>
      <w:proofErr w:type="gramEnd"/>
      <w:r w:rsidRPr="00D40E4F">
        <w:rPr>
          <w:rFonts w:eastAsia="Times New Roman"/>
          <w:color w:val="auto"/>
          <w:lang w:eastAsia="ru-RU"/>
        </w:rPr>
        <w:t>а) много нового.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-Мне это пригодится в жизни.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-На уроке было </w:t>
      </w:r>
      <w:proofErr w:type="gramStart"/>
      <w:r w:rsidRPr="00D40E4F">
        <w:rPr>
          <w:rFonts w:eastAsia="Times New Roman"/>
          <w:color w:val="auto"/>
          <w:lang w:eastAsia="ru-RU"/>
        </w:rPr>
        <w:t>над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чем подумать.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-На все вопросы, возникающие в ходе урока, я получи</w:t>
      </w:r>
      <w:proofErr w:type="gramStart"/>
      <w:r w:rsidRPr="00D40E4F">
        <w:rPr>
          <w:rFonts w:eastAsia="Times New Roman"/>
          <w:color w:val="auto"/>
          <w:lang w:eastAsia="ru-RU"/>
        </w:rPr>
        <w:t>л(</w:t>
      </w:r>
      <w:proofErr w:type="gramEnd"/>
      <w:r w:rsidRPr="00D40E4F">
        <w:rPr>
          <w:rFonts w:eastAsia="Times New Roman"/>
          <w:color w:val="auto"/>
          <w:lang w:eastAsia="ru-RU"/>
        </w:rPr>
        <w:t>а) ответы.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-На уроке я работа</w:t>
      </w:r>
      <w:proofErr w:type="gramStart"/>
      <w:r w:rsidRPr="00D40E4F">
        <w:rPr>
          <w:rFonts w:eastAsia="Times New Roman"/>
          <w:color w:val="auto"/>
          <w:lang w:eastAsia="ru-RU"/>
        </w:rPr>
        <w:t>л(</w:t>
      </w:r>
      <w:proofErr w:type="gramEnd"/>
      <w:r w:rsidRPr="00D40E4F">
        <w:rPr>
          <w:rFonts w:eastAsia="Times New Roman"/>
          <w:color w:val="auto"/>
          <w:lang w:eastAsia="ru-RU"/>
        </w:rPr>
        <w:t>а) добросовестно и цели урока достиг(</w:t>
      </w:r>
      <w:proofErr w:type="spellStart"/>
      <w:r w:rsidRPr="00D40E4F">
        <w:rPr>
          <w:rFonts w:eastAsia="Times New Roman"/>
          <w:color w:val="auto"/>
          <w:lang w:eastAsia="ru-RU"/>
        </w:rPr>
        <w:t>ла</w:t>
      </w:r>
      <w:proofErr w:type="spellEnd"/>
      <w:r w:rsidRPr="00D40E4F">
        <w:rPr>
          <w:rFonts w:eastAsia="Times New Roman"/>
          <w:color w:val="auto"/>
          <w:lang w:eastAsia="ru-RU"/>
        </w:rPr>
        <w:t>)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По окончании прошу поднять руки тех, кто поставил пять плюсов, затем тех, у кого получилось четыре и три плюса. Это именно те оценки, которые они поставили за урок мне (знания самих учащихся не оцениваются на таком уроке).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i/>
          <w:iCs/>
          <w:color w:val="auto"/>
          <w:u w:val="single"/>
          <w:lang w:eastAsia="ru-RU"/>
        </w:rPr>
        <w:t>2.Рефлексия в цвете: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а) учащиеся могут написать тот цвет, который они выбирают для описания своего состояния,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б) группам раздаются конверты с разноцветными лепесточками. Ребята приклеивают лепесточек с выбранным цветом к середине альбомного листа (который тоже выдается группе).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i/>
          <w:iCs/>
          <w:color w:val="auto"/>
          <w:u w:val="single"/>
          <w:lang w:eastAsia="ru-RU"/>
        </w:rPr>
        <w:t>3. Определить, на каком уровне вы находитесь: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- знаю и объясню </w:t>
      </w:r>
      <w:proofErr w:type="gramStart"/>
      <w:r w:rsidRPr="00D40E4F">
        <w:rPr>
          <w:rFonts w:eastAsia="Times New Roman"/>
          <w:color w:val="auto"/>
          <w:lang w:eastAsia="ru-RU"/>
        </w:rPr>
        <w:t>другому</w:t>
      </w:r>
      <w:proofErr w:type="gramEnd"/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 знаю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 сомневаюсь, что знаю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 не знаю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i/>
          <w:iCs/>
          <w:color w:val="auto"/>
          <w:u w:val="single"/>
          <w:lang w:eastAsia="ru-RU"/>
        </w:rPr>
        <w:t>4. Вербальная форма – методика незаконченного предложения (устная или письменная):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 Сегодня на уроке я ...  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 Самым полезным интересным для меня было ...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- Я встретился с трудностью </w:t>
      </w:r>
      <w:proofErr w:type="gramStart"/>
      <w:r w:rsidRPr="00D40E4F">
        <w:rPr>
          <w:rFonts w:eastAsia="Times New Roman"/>
          <w:color w:val="auto"/>
          <w:lang w:eastAsia="ru-RU"/>
        </w:rPr>
        <w:t>при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...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 xml:space="preserve">- Мне это необходимо </w:t>
      </w:r>
      <w:proofErr w:type="gramStart"/>
      <w:r w:rsidRPr="00D40E4F">
        <w:rPr>
          <w:rFonts w:eastAsia="Times New Roman"/>
          <w:color w:val="auto"/>
          <w:lang w:eastAsia="ru-RU"/>
        </w:rPr>
        <w:t>для</w:t>
      </w:r>
      <w:proofErr w:type="gramEnd"/>
      <w:r w:rsidRPr="00D40E4F">
        <w:rPr>
          <w:rFonts w:eastAsia="Times New Roman"/>
          <w:color w:val="auto"/>
          <w:lang w:eastAsia="ru-RU"/>
        </w:rPr>
        <w:t xml:space="preserve"> ...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 У меня хорошо получилось ...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 Строки самому себе ...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- Скажи комплимент новой теме ...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i/>
          <w:iCs/>
          <w:color w:val="auto"/>
          <w:u w:val="single"/>
          <w:lang w:eastAsia="ru-RU"/>
        </w:rPr>
        <w:t>5. Кодированный диктант: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Вместо слова «да» ставим 1.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color w:val="auto"/>
          <w:lang w:eastAsia="ru-RU"/>
        </w:rPr>
        <w:t>Вместо слова «нет» ставим 0.</w:t>
      </w:r>
    </w:p>
    <w:p w:rsidR="00A83268" w:rsidRPr="00D40E4F" w:rsidRDefault="00A83268" w:rsidP="00D40E4F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40E4F">
        <w:rPr>
          <w:rFonts w:eastAsia="Times New Roman"/>
          <w:b/>
          <w:bCs/>
          <w:i/>
          <w:iCs/>
          <w:color w:val="auto"/>
          <w:u w:val="single"/>
          <w:lang w:eastAsia="ru-RU"/>
        </w:rPr>
        <w:t>6. Ребята, оцените свое состояние после урока:</w:t>
      </w: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3"/>
      </w:tblGrid>
      <w:tr w:rsidR="008A5B74" w:rsidRPr="00D40E4F" w:rsidTr="008A5B74">
        <w:trPr>
          <w:trHeight w:val="100"/>
        </w:trPr>
        <w:tc>
          <w:tcPr>
            <w:tcW w:w="9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5B74" w:rsidRDefault="008A5B74" w:rsidP="00D40E4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bookmarkStart w:id="0" w:name="9f797a3f2fe31a7a40e4488fae171d1e1bcd8b93"/>
            <w:bookmarkStart w:id="1" w:name="0"/>
            <w:bookmarkEnd w:id="0"/>
            <w:bookmarkEnd w:id="1"/>
            <w:r w:rsidRPr="00D40E4F">
              <w:rPr>
                <w:rFonts w:eastAsia="Times New Roman"/>
                <w:color w:val="auto"/>
                <w:lang w:eastAsia="ru-RU"/>
              </w:rPr>
              <w:t xml:space="preserve"> «Выберите из каждой пары состояний то, которое наиболее соответствует </w:t>
            </w:r>
            <w:r w:rsidRPr="00D40E4F">
              <w:rPr>
                <w:rFonts w:eastAsia="Times New Roman"/>
                <w:color w:val="auto"/>
                <w:lang w:eastAsia="ru-RU"/>
              </w:rPr>
              <w:lastRenderedPageBreak/>
              <w:t>Вашему состоянию после урока и подчеркните.</w:t>
            </w:r>
          </w:p>
          <w:p w:rsidR="008A5B74" w:rsidRPr="00D40E4F" w:rsidRDefault="008A5B74" w:rsidP="00D40E4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color w:val="auto"/>
                <w:lang w:eastAsia="ru-RU"/>
              </w:rPr>
              <w:t> </w:t>
            </w: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весело – грустно (чувствую вдохновение – чувствую подавленность)</w:t>
            </w:r>
          </w:p>
        </w:tc>
      </w:tr>
      <w:tr w:rsidR="008A5B74" w:rsidRPr="00D40E4F" w:rsidTr="008A5B74">
        <w:trPr>
          <w:trHeight w:val="100"/>
        </w:trPr>
        <w:tc>
          <w:tcPr>
            <w:tcW w:w="9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5B74" w:rsidRPr="00D40E4F" w:rsidRDefault="008A5B74" w:rsidP="00D40E4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lastRenderedPageBreak/>
              <w:t>интересно –</w:t>
            </w:r>
            <w:r>
              <w:rPr>
                <w:rFonts w:eastAsia="Times New Roman"/>
                <w:i/>
                <w:iCs/>
                <w:color w:val="auto"/>
                <w:lang w:eastAsia="ru-RU"/>
              </w:rPr>
              <w:t xml:space="preserve"> </w:t>
            </w: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не интересно</w:t>
            </w:r>
          </w:p>
        </w:tc>
      </w:tr>
      <w:tr w:rsidR="008A5B74" w:rsidRPr="00D40E4F" w:rsidTr="008A5B74">
        <w:trPr>
          <w:trHeight w:val="100"/>
        </w:trPr>
        <w:tc>
          <w:tcPr>
            <w:tcW w:w="9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5B74" w:rsidRPr="00D40E4F" w:rsidRDefault="008A5B74" w:rsidP="00D40E4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color w:val="auto"/>
                <w:lang w:eastAsia="ru-RU"/>
              </w:rPr>
              <w:t> </w:t>
            </w: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не волнуюсь – волнуюсь (</w:t>
            </w:r>
            <w:proofErr w:type="gramStart"/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уверен</w:t>
            </w:r>
            <w:proofErr w:type="gramEnd"/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 xml:space="preserve"> в себе – не уверен в себе)</w:t>
            </w:r>
          </w:p>
        </w:tc>
      </w:tr>
      <w:tr w:rsidR="008A5B74" w:rsidRPr="00D40E4F" w:rsidTr="008A5B74">
        <w:trPr>
          <w:trHeight w:val="100"/>
        </w:trPr>
        <w:tc>
          <w:tcPr>
            <w:tcW w:w="9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5B74" w:rsidRPr="00D40E4F" w:rsidRDefault="008A5B74" w:rsidP="00D40E4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color w:val="auto"/>
                <w:lang w:eastAsia="ru-RU"/>
              </w:rPr>
              <w:t> </w:t>
            </w: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не устал –</w:t>
            </w:r>
            <w:r>
              <w:rPr>
                <w:rFonts w:eastAsia="Times New Roman"/>
                <w:i/>
                <w:iCs/>
                <w:color w:val="auto"/>
                <w:lang w:eastAsia="ru-RU"/>
              </w:rPr>
              <w:t xml:space="preserve"> </w:t>
            </w: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устал</w:t>
            </w:r>
          </w:p>
        </w:tc>
      </w:tr>
      <w:tr w:rsidR="008A5B74" w:rsidRPr="00D40E4F" w:rsidTr="008A5B74">
        <w:trPr>
          <w:trHeight w:val="100"/>
        </w:trPr>
        <w:tc>
          <w:tcPr>
            <w:tcW w:w="9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5B74" w:rsidRPr="00D40E4F" w:rsidRDefault="008A5B74" w:rsidP="00D40E4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color w:val="auto"/>
                <w:lang w:eastAsia="ru-RU"/>
              </w:rPr>
              <w:t> </w:t>
            </w: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старался – не старался (пассивен – активен)</w:t>
            </w:r>
          </w:p>
        </w:tc>
      </w:tr>
      <w:tr w:rsidR="008A5B74" w:rsidRPr="00D40E4F" w:rsidTr="008A5B74">
        <w:trPr>
          <w:trHeight w:val="100"/>
        </w:trPr>
        <w:tc>
          <w:tcPr>
            <w:tcW w:w="9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5B74" w:rsidRPr="00D40E4F" w:rsidRDefault="008A5B74" w:rsidP="00D40E4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color w:val="auto"/>
                <w:lang w:eastAsia="ru-RU"/>
              </w:rPr>
              <w:t> </w:t>
            </w: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доволен собой –</w:t>
            </w:r>
            <w:r>
              <w:rPr>
                <w:rFonts w:eastAsia="Times New Roman"/>
                <w:i/>
                <w:iCs/>
                <w:color w:val="auto"/>
                <w:lang w:eastAsia="ru-RU"/>
              </w:rPr>
              <w:t xml:space="preserve"> </w:t>
            </w: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 xml:space="preserve">не доволен собой (успешен </w:t>
            </w:r>
            <w:proofErr w:type="gramStart"/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–н</w:t>
            </w:r>
            <w:proofErr w:type="gramEnd"/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еуспешен)</w:t>
            </w:r>
          </w:p>
          <w:p w:rsidR="008A5B74" w:rsidRPr="00D40E4F" w:rsidRDefault="008A5B74" w:rsidP="00D40E4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не раздражаюсь – раздражаюсь (терплю – не хватает терпения)</w:t>
            </w:r>
          </w:p>
        </w:tc>
      </w:tr>
      <w:tr w:rsidR="008A5B74" w:rsidRPr="00D40E4F" w:rsidTr="008A5B74">
        <w:trPr>
          <w:trHeight w:val="8906"/>
        </w:trPr>
        <w:tc>
          <w:tcPr>
            <w:tcW w:w="9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8A5B74" w:rsidRPr="00D40E4F" w:rsidRDefault="008A5B74" w:rsidP="00D40E4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b/>
                <w:bCs/>
                <w:color w:val="auto"/>
                <w:lang w:eastAsia="ru-RU"/>
              </w:rPr>
              <w:t>4.Анализ компетентно-ориентированного урока</w:t>
            </w:r>
          </w:p>
          <w:p w:rsidR="008A5B74" w:rsidRPr="00D40E4F" w:rsidRDefault="008A5B74" w:rsidP="00D40E4F">
            <w:pPr>
              <w:spacing w:after="0" w:line="240" w:lineRule="auto"/>
              <w:ind w:firstLine="710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color w:val="auto"/>
                <w:lang w:eastAsia="ru-RU"/>
              </w:rPr>
              <w:t xml:space="preserve">При анализе компетентно-ориентированного урока необходимо обратить внимание </w:t>
            </w:r>
            <w:proofErr w:type="gramStart"/>
            <w:r w:rsidRPr="00D40E4F">
              <w:rPr>
                <w:rFonts w:eastAsia="Times New Roman"/>
                <w:color w:val="auto"/>
                <w:lang w:eastAsia="ru-RU"/>
              </w:rPr>
              <w:t>на</w:t>
            </w:r>
            <w:proofErr w:type="gramEnd"/>
            <w:r w:rsidRPr="00D40E4F">
              <w:rPr>
                <w:rFonts w:eastAsia="Times New Roman"/>
                <w:color w:val="auto"/>
                <w:lang w:eastAsia="ru-RU"/>
              </w:rPr>
              <w:t>:</w:t>
            </w:r>
          </w:p>
          <w:p w:rsidR="008A5B74" w:rsidRPr="00D40E4F" w:rsidRDefault="008A5B74" w:rsidP="00D40E4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целеполагание</w:t>
            </w:r>
            <w:proofErr w:type="spellEnd"/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 </w:t>
            </w:r>
            <w:r w:rsidRPr="00D40E4F">
              <w:rPr>
                <w:rFonts w:eastAsia="Times New Roman"/>
                <w:color w:val="auto"/>
                <w:lang w:eastAsia="ru-RU"/>
              </w:rPr>
              <w:t xml:space="preserve">(цель формулирует преподаватель или совместно с </w:t>
            </w:r>
            <w:proofErr w:type="gramStart"/>
            <w:r w:rsidRPr="00D40E4F">
              <w:rPr>
                <w:rFonts w:eastAsia="Times New Roman"/>
                <w:color w:val="auto"/>
                <w:lang w:eastAsia="ru-RU"/>
              </w:rPr>
              <w:t>обучающимися</w:t>
            </w:r>
            <w:proofErr w:type="gramEnd"/>
            <w:r w:rsidRPr="00D40E4F">
              <w:rPr>
                <w:rFonts w:eastAsia="Times New Roman"/>
                <w:color w:val="auto"/>
                <w:lang w:eastAsia="ru-RU"/>
              </w:rPr>
              <w:t>);</w:t>
            </w:r>
          </w:p>
          <w:p w:rsidR="008A5B74" w:rsidRPr="00D40E4F" w:rsidRDefault="008A5B74" w:rsidP="00D40E4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мотивация </w:t>
            </w:r>
            <w:r w:rsidRPr="00D40E4F">
              <w:rPr>
                <w:rFonts w:eastAsia="Times New Roman"/>
                <w:color w:val="auto"/>
                <w:lang w:eastAsia="ru-RU"/>
              </w:rPr>
              <w:t>(эмоциональная, содержательная, социальная, студент осознает, насколько важен для него данный учебный материал, создание настроя на познавательную  деятельность в течени</w:t>
            </w:r>
            <w:proofErr w:type="gramStart"/>
            <w:r w:rsidRPr="00D40E4F">
              <w:rPr>
                <w:rFonts w:eastAsia="Times New Roman"/>
                <w:color w:val="auto"/>
                <w:lang w:eastAsia="ru-RU"/>
              </w:rPr>
              <w:t>и</w:t>
            </w:r>
            <w:proofErr w:type="gramEnd"/>
            <w:r w:rsidRPr="00D40E4F">
              <w:rPr>
                <w:rFonts w:eastAsia="Times New Roman"/>
                <w:color w:val="auto"/>
                <w:lang w:eastAsia="ru-RU"/>
              </w:rPr>
              <w:t xml:space="preserve"> всех этапов урока)</w:t>
            </w:r>
          </w:p>
          <w:p w:rsidR="008A5B74" w:rsidRPr="00D40E4F" w:rsidRDefault="008A5B74" w:rsidP="00D40E4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содержание урока </w:t>
            </w:r>
            <w:r w:rsidRPr="00D40E4F">
              <w:rPr>
                <w:rFonts w:eastAsia="Times New Roman"/>
                <w:color w:val="auto"/>
                <w:lang w:eastAsia="ru-RU"/>
              </w:rPr>
              <w:t xml:space="preserve">(имеется ли </w:t>
            </w:r>
            <w:proofErr w:type="spellStart"/>
            <w:r w:rsidRPr="00D40E4F">
              <w:rPr>
                <w:rFonts w:eastAsia="Times New Roman"/>
                <w:color w:val="auto"/>
                <w:lang w:eastAsia="ru-RU"/>
              </w:rPr>
              <w:t>межпредметная</w:t>
            </w:r>
            <w:proofErr w:type="spellEnd"/>
            <w:r w:rsidRPr="00D40E4F">
              <w:rPr>
                <w:rFonts w:eastAsia="Times New Roman"/>
                <w:color w:val="auto"/>
                <w:lang w:eastAsia="ru-RU"/>
              </w:rPr>
              <w:t xml:space="preserve"> интеграция содержания, прослеживается ли связь с жизнью, с практической деятельностью);</w:t>
            </w:r>
          </w:p>
          <w:p w:rsidR="008A5B74" w:rsidRPr="00D40E4F" w:rsidRDefault="008A5B74" w:rsidP="00D40E4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 xml:space="preserve">формы организации деятельности </w:t>
            </w:r>
            <w:proofErr w:type="gramStart"/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обучающихся</w:t>
            </w:r>
            <w:proofErr w:type="gramEnd"/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 </w:t>
            </w:r>
            <w:r w:rsidRPr="00D40E4F">
              <w:rPr>
                <w:rFonts w:eastAsia="Times New Roman"/>
                <w:color w:val="auto"/>
                <w:lang w:eastAsia="ru-RU"/>
              </w:rPr>
              <w:t>на уроке (фронтальные, групповые, парные, индивидуальные);</w:t>
            </w:r>
          </w:p>
          <w:p w:rsidR="008A5B74" w:rsidRPr="00D40E4F" w:rsidRDefault="008A5B74" w:rsidP="00D40E4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использование методов, приемов, технологий </w:t>
            </w:r>
            <w:r w:rsidRPr="00D40E4F">
              <w:rPr>
                <w:rFonts w:eastAsia="Times New Roman"/>
                <w:color w:val="auto"/>
                <w:lang w:eastAsia="ru-RU"/>
              </w:rPr>
              <w:t>(неактивные, активные, интерактивные, выбор соответствует целям урока, используются методы и приемы включения обучающихся как субъектов деятельности на некоторых или на всех этапах урока)</w:t>
            </w:r>
          </w:p>
          <w:p w:rsidR="008A5B74" w:rsidRPr="00D40E4F" w:rsidRDefault="008A5B74" w:rsidP="00D40E4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рефлексивность</w:t>
            </w:r>
            <w:proofErr w:type="spellEnd"/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 </w:t>
            </w:r>
            <w:r w:rsidRPr="00D40E4F">
              <w:rPr>
                <w:rFonts w:eastAsia="Times New Roman"/>
                <w:color w:val="auto"/>
                <w:lang w:eastAsia="ru-RU"/>
              </w:rPr>
              <w:t>(отсутствует, эмоциональная рефлексия, анализ и оценка способов деятельности, оценка результатов);</w:t>
            </w:r>
          </w:p>
          <w:p w:rsidR="008A5B74" w:rsidRPr="00D40E4F" w:rsidRDefault="008A5B74" w:rsidP="00D40E4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результативность урока </w:t>
            </w:r>
            <w:r w:rsidRPr="00D40E4F">
              <w:rPr>
                <w:rFonts w:eastAsia="Times New Roman"/>
                <w:color w:val="auto"/>
                <w:lang w:eastAsia="ru-RU"/>
              </w:rPr>
              <w:t xml:space="preserve">(сформированы компоненты профессиональных компетенций (какие); наличие продукта, отчета о процессе деятельности; сформированы компоненты общих компетенций (указать какие); наличие продукта, отчета о процессе деятельности, </w:t>
            </w:r>
            <w:proofErr w:type="gramStart"/>
            <w:r w:rsidRPr="00D40E4F">
              <w:rPr>
                <w:rFonts w:eastAsia="Times New Roman"/>
                <w:color w:val="auto"/>
                <w:lang w:eastAsia="ru-RU"/>
              </w:rPr>
              <w:t>результат</w:t>
            </w:r>
            <w:proofErr w:type="gramEnd"/>
            <w:r w:rsidRPr="00D40E4F">
              <w:rPr>
                <w:rFonts w:eastAsia="Times New Roman"/>
                <w:color w:val="auto"/>
                <w:lang w:eastAsia="ru-RU"/>
              </w:rPr>
              <w:t xml:space="preserve"> достигнут некоторыми  или  обучающимися);</w:t>
            </w:r>
          </w:p>
          <w:p w:rsidR="008A5B74" w:rsidRPr="00D40E4F" w:rsidRDefault="008A5B74" w:rsidP="00D40E4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оценивание </w:t>
            </w:r>
            <w:r w:rsidRPr="00D40E4F">
              <w:rPr>
                <w:rFonts w:eastAsia="Times New Roman"/>
                <w:color w:val="auto"/>
                <w:lang w:eastAsia="ru-RU"/>
              </w:rPr>
              <w:t>(традиционное, по 5-бальной шкале, качественная, словесная оценка деятельности, другие виды оценивания);</w:t>
            </w:r>
          </w:p>
          <w:p w:rsidR="008A5B74" w:rsidRPr="008A5B74" w:rsidRDefault="008A5B74" w:rsidP="00D40E4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eastAsia="Times New Roman"/>
                <w:color w:val="auto"/>
                <w:lang w:eastAsia="ru-RU"/>
              </w:rPr>
            </w:pPr>
            <w:r w:rsidRPr="00D40E4F">
              <w:rPr>
                <w:rFonts w:eastAsia="Times New Roman"/>
                <w:i/>
                <w:iCs/>
                <w:color w:val="auto"/>
                <w:lang w:eastAsia="ru-RU"/>
              </w:rPr>
              <w:t>выводы: </w:t>
            </w:r>
            <w:proofErr w:type="spellStart"/>
            <w:r w:rsidRPr="00D40E4F">
              <w:rPr>
                <w:rFonts w:eastAsia="Times New Roman"/>
                <w:color w:val="auto"/>
                <w:lang w:eastAsia="ru-RU"/>
              </w:rPr>
              <w:t>компетентно-деятельностный</w:t>
            </w:r>
            <w:proofErr w:type="spellEnd"/>
            <w:r w:rsidRPr="00D40E4F">
              <w:rPr>
                <w:rFonts w:eastAsia="Times New Roman"/>
                <w:color w:val="auto"/>
                <w:lang w:eastAsia="ru-RU"/>
              </w:rPr>
              <w:t xml:space="preserve"> подход в обучении (не реализуется, реализуется частично, реализуется).</w:t>
            </w:r>
          </w:p>
          <w:p w:rsidR="008A5B74" w:rsidRPr="00D40E4F" w:rsidRDefault="008A5B74" w:rsidP="00D40E4F">
            <w:pPr>
              <w:spacing w:after="0" w:line="240" w:lineRule="auto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EE1752" w:rsidRPr="00D40E4F" w:rsidRDefault="00EE1752" w:rsidP="008A5B74">
      <w:pPr>
        <w:shd w:val="clear" w:color="auto" w:fill="FFFFFF"/>
        <w:spacing w:after="0" w:line="240" w:lineRule="auto"/>
        <w:jc w:val="both"/>
        <w:rPr>
          <w:color w:val="auto"/>
        </w:rPr>
      </w:pPr>
      <w:bookmarkStart w:id="2" w:name="h.1fob9te"/>
      <w:bookmarkEnd w:id="2"/>
    </w:p>
    <w:sectPr w:rsidR="00EE1752" w:rsidRPr="00D40E4F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083"/>
    <w:multiLevelType w:val="multilevel"/>
    <w:tmpl w:val="A59C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948FC"/>
    <w:multiLevelType w:val="multilevel"/>
    <w:tmpl w:val="42F8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51B21"/>
    <w:multiLevelType w:val="multilevel"/>
    <w:tmpl w:val="CC2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D6075"/>
    <w:multiLevelType w:val="multilevel"/>
    <w:tmpl w:val="8BF0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82435"/>
    <w:multiLevelType w:val="multilevel"/>
    <w:tmpl w:val="9928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B44F9"/>
    <w:multiLevelType w:val="multilevel"/>
    <w:tmpl w:val="98F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13ABC"/>
    <w:multiLevelType w:val="multilevel"/>
    <w:tmpl w:val="1F2A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47104"/>
    <w:multiLevelType w:val="multilevel"/>
    <w:tmpl w:val="E13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A2E9B"/>
    <w:multiLevelType w:val="multilevel"/>
    <w:tmpl w:val="6B4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711CE"/>
    <w:multiLevelType w:val="multilevel"/>
    <w:tmpl w:val="7264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40E9C"/>
    <w:multiLevelType w:val="multilevel"/>
    <w:tmpl w:val="3DF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F1248"/>
    <w:multiLevelType w:val="multilevel"/>
    <w:tmpl w:val="FC8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01141"/>
    <w:multiLevelType w:val="multilevel"/>
    <w:tmpl w:val="47D0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760BB"/>
    <w:multiLevelType w:val="multilevel"/>
    <w:tmpl w:val="6DBE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04B6A"/>
    <w:multiLevelType w:val="multilevel"/>
    <w:tmpl w:val="D2D8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E57522"/>
    <w:multiLevelType w:val="multilevel"/>
    <w:tmpl w:val="EC6C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3268"/>
    <w:rsid w:val="000A1E66"/>
    <w:rsid w:val="0074084F"/>
    <w:rsid w:val="008A5B74"/>
    <w:rsid w:val="008D2F4F"/>
    <w:rsid w:val="009B6BF8"/>
    <w:rsid w:val="00A83268"/>
    <w:rsid w:val="00B56818"/>
    <w:rsid w:val="00D40E4F"/>
    <w:rsid w:val="00E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A8326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72">
    <w:name w:val="c72"/>
    <w:basedOn w:val="a0"/>
    <w:rsid w:val="00A83268"/>
  </w:style>
  <w:style w:type="character" w:customStyle="1" w:styleId="c56">
    <w:name w:val="c56"/>
    <w:basedOn w:val="a0"/>
    <w:rsid w:val="00A83268"/>
  </w:style>
  <w:style w:type="paragraph" w:customStyle="1" w:styleId="c2">
    <w:name w:val="c2"/>
    <w:basedOn w:val="a"/>
    <w:rsid w:val="00A8326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43">
    <w:name w:val="c43"/>
    <w:basedOn w:val="a0"/>
    <w:rsid w:val="00A83268"/>
  </w:style>
  <w:style w:type="character" w:customStyle="1" w:styleId="c3">
    <w:name w:val="c3"/>
    <w:basedOn w:val="a0"/>
    <w:rsid w:val="00A83268"/>
  </w:style>
  <w:style w:type="paragraph" w:customStyle="1" w:styleId="c52">
    <w:name w:val="c52"/>
    <w:basedOn w:val="a"/>
    <w:rsid w:val="00A8326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A83268"/>
  </w:style>
  <w:style w:type="paragraph" w:customStyle="1" w:styleId="c68">
    <w:name w:val="c68"/>
    <w:basedOn w:val="a"/>
    <w:rsid w:val="00A8326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38">
    <w:name w:val="c38"/>
    <w:basedOn w:val="a"/>
    <w:rsid w:val="00A8326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8">
    <w:name w:val="c18"/>
    <w:basedOn w:val="a0"/>
    <w:rsid w:val="00A83268"/>
  </w:style>
  <w:style w:type="character" w:customStyle="1" w:styleId="c12">
    <w:name w:val="c12"/>
    <w:basedOn w:val="a0"/>
    <w:rsid w:val="00A83268"/>
  </w:style>
  <w:style w:type="paragraph" w:customStyle="1" w:styleId="c14">
    <w:name w:val="c14"/>
    <w:basedOn w:val="a"/>
    <w:rsid w:val="00A8326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3268"/>
    <w:rPr>
      <w:color w:val="0000FF"/>
      <w:u w:val="single"/>
    </w:rPr>
  </w:style>
  <w:style w:type="character" w:customStyle="1" w:styleId="c0">
    <w:name w:val="c0"/>
    <w:basedOn w:val="a0"/>
    <w:rsid w:val="00A83268"/>
  </w:style>
  <w:style w:type="character" w:customStyle="1" w:styleId="c20">
    <w:name w:val="c20"/>
    <w:basedOn w:val="a0"/>
    <w:rsid w:val="00A83268"/>
  </w:style>
  <w:style w:type="paragraph" w:customStyle="1" w:styleId="c45">
    <w:name w:val="c45"/>
    <w:basedOn w:val="a"/>
    <w:rsid w:val="00A8326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34">
    <w:name w:val="c34"/>
    <w:basedOn w:val="a"/>
    <w:rsid w:val="00A8326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26">
    <w:name w:val="c26"/>
    <w:basedOn w:val="a"/>
    <w:rsid w:val="00A8326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2021-01-07T17:19:00Z</dcterms:created>
  <dcterms:modified xsi:type="dcterms:W3CDTF">2021-01-10T12:33:00Z</dcterms:modified>
</cp:coreProperties>
</file>