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CB" w:rsidRPr="006741CB" w:rsidRDefault="006741CB" w:rsidP="006741CB">
      <w:pPr>
        <w:spacing w:after="0"/>
        <w:jc w:val="right"/>
        <w:rPr>
          <w:rFonts w:ascii="Times New Roman" w:hAnsi="Times New Roman" w:cs="Times New Roman"/>
          <w:sz w:val="28"/>
          <w:szCs w:val="28"/>
        </w:rPr>
      </w:pPr>
      <w:r w:rsidRPr="006741CB">
        <w:rPr>
          <w:rFonts w:ascii="Times New Roman" w:hAnsi="Times New Roman" w:cs="Times New Roman"/>
          <w:sz w:val="28"/>
          <w:szCs w:val="28"/>
        </w:rPr>
        <w:t>Приложение 24</w:t>
      </w:r>
    </w:p>
    <w:p w:rsidR="006741CB" w:rsidRPr="006741CB" w:rsidRDefault="006741CB" w:rsidP="006741CB">
      <w:pPr>
        <w:spacing w:after="0"/>
        <w:ind w:left="3611" w:firstLine="709"/>
        <w:rPr>
          <w:rFonts w:ascii="Times New Roman" w:hAnsi="Times New Roman" w:cs="Times New Roman"/>
          <w:b/>
        </w:rPr>
      </w:pPr>
      <w:r w:rsidRPr="006741CB">
        <w:rPr>
          <w:rFonts w:ascii="Times New Roman" w:hAnsi="Times New Roman" w:cs="Times New Roman"/>
          <w:b/>
        </w:rPr>
        <w:t xml:space="preserve">АНКЕТА </w:t>
      </w:r>
    </w:p>
    <w:p w:rsidR="006741CB" w:rsidRPr="006741CB" w:rsidRDefault="006741CB" w:rsidP="006741CB">
      <w:pPr>
        <w:spacing w:after="0"/>
        <w:jc w:val="center"/>
        <w:rPr>
          <w:rFonts w:ascii="Times New Roman" w:hAnsi="Times New Roman" w:cs="Times New Roman"/>
          <w:b/>
          <w:sz w:val="28"/>
          <w:szCs w:val="28"/>
        </w:rPr>
      </w:pPr>
      <w:r w:rsidRPr="006741CB">
        <w:rPr>
          <w:rFonts w:ascii="Times New Roman" w:hAnsi="Times New Roman" w:cs="Times New Roman"/>
          <w:b/>
          <w:sz w:val="28"/>
          <w:szCs w:val="28"/>
        </w:rPr>
        <w:t>«Школа глазами учащихся»</w:t>
      </w:r>
    </w:p>
    <w:p w:rsidR="006741CB" w:rsidRPr="006741CB" w:rsidRDefault="006741CB" w:rsidP="006741CB">
      <w:pPr>
        <w:spacing w:after="0"/>
        <w:jc w:val="center"/>
        <w:rPr>
          <w:rFonts w:ascii="Times New Roman" w:hAnsi="Times New Roman" w:cs="Times New Roman"/>
          <w:b/>
          <w:sz w:val="28"/>
          <w:szCs w:val="28"/>
        </w:rPr>
      </w:pPr>
    </w:p>
    <w:p w:rsidR="006741CB" w:rsidRPr="006741CB" w:rsidRDefault="006741CB" w:rsidP="006741CB">
      <w:pPr>
        <w:spacing w:after="0"/>
        <w:jc w:val="both"/>
        <w:rPr>
          <w:rFonts w:ascii="Times New Roman" w:hAnsi="Times New Roman" w:cs="Times New Roman"/>
          <w:b/>
          <w:sz w:val="28"/>
          <w:szCs w:val="28"/>
        </w:rPr>
      </w:pPr>
      <w:r w:rsidRPr="006741CB">
        <w:rPr>
          <w:rFonts w:ascii="Times New Roman" w:hAnsi="Times New Roman" w:cs="Times New Roman"/>
          <w:b/>
          <w:sz w:val="28"/>
          <w:szCs w:val="28"/>
        </w:rPr>
        <w:t>Класс __________________</w:t>
      </w:r>
    </w:p>
    <w:p w:rsidR="006741CB" w:rsidRPr="006741CB" w:rsidRDefault="006741CB" w:rsidP="006741CB">
      <w:pPr>
        <w:spacing w:after="0"/>
        <w:jc w:val="both"/>
        <w:rPr>
          <w:rFonts w:ascii="Times New Roman" w:hAnsi="Times New Roman" w:cs="Times New Roman"/>
          <w:sz w:val="28"/>
          <w:szCs w:val="28"/>
        </w:rPr>
      </w:pPr>
      <w:r w:rsidRPr="006741CB">
        <w:rPr>
          <w:rFonts w:ascii="Times New Roman" w:hAnsi="Times New Roman" w:cs="Times New Roman"/>
          <w:b/>
          <w:sz w:val="28"/>
          <w:szCs w:val="28"/>
        </w:rPr>
        <w:t xml:space="preserve">Инструкция: </w:t>
      </w:r>
      <w:r w:rsidRPr="006741CB">
        <w:rPr>
          <w:rFonts w:ascii="Times New Roman" w:hAnsi="Times New Roman" w:cs="Times New Roman"/>
          <w:sz w:val="28"/>
          <w:szCs w:val="28"/>
        </w:rPr>
        <w:t>обведите, пожалуйста, ответ, который соответствует вашему мнению о школе.</w:t>
      </w:r>
    </w:p>
    <w:p w:rsidR="006741CB" w:rsidRPr="006741CB" w:rsidRDefault="006741CB" w:rsidP="006741CB">
      <w:pPr>
        <w:spacing w:after="0"/>
        <w:jc w:val="both"/>
        <w:rPr>
          <w:rFonts w:ascii="Times New Roman" w:hAnsi="Times New Roman" w:cs="Times New Roman"/>
          <w:sz w:val="28"/>
          <w:szCs w:val="28"/>
        </w:rPr>
      </w:pPr>
      <w:r w:rsidRPr="006741CB">
        <w:rPr>
          <w:rFonts w:ascii="Times New Roman" w:hAnsi="Times New Roman" w:cs="Times New Roman"/>
          <w:sz w:val="28"/>
          <w:szCs w:val="28"/>
        </w:rPr>
        <w:t>Да – 1; Нет – 3; Не совсем – 2; Не знаю – 4.</w:t>
      </w:r>
    </w:p>
    <w:p w:rsidR="006741CB" w:rsidRPr="006741CB" w:rsidRDefault="006741CB" w:rsidP="006741CB">
      <w:pPr>
        <w:spacing w:after="0"/>
        <w:ind w:left="360"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5789"/>
        <w:gridCol w:w="707"/>
        <w:gridCol w:w="847"/>
        <w:gridCol w:w="707"/>
        <w:gridCol w:w="848"/>
      </w:tblGrid>
      <w:tr w:rsidR="006741CB" w:rsidRPr="006741CB" w:rsidTr="004505B7">
        <w:trPr>
          <w:trHeight w:val="376"/>
        </w:trPr>
        <w:tc>
          <w:tcPr>
            <w:tcW w:w="675" w:type="dxa"/>
            <w:shd w:val="clear" w:color="auto" w:fill="auto"/>
            <w:vAlign w:val="center"/>
          </w:tcPr>
          <w:p w:rsidR="006741CB" w:rsidRPr="006741CB" w:rsidRDefault="006741CB" w:rsidP="006741CB">
            <w:pPr>
              <w:spacing w:after="0"/>
              <w:jc w:val="center"/>
              <w:rPr>
                <w:rFonts w:ascii="Times New Roman" w:hAnsi="Times New Roman" w:cs="Times New Roman"/>
                <w:b/>
              </w:rPr>
            </w:pPr>
            <w:r w:rsidRPr="006741CB">
              <w:rPr>
                <w:rFonts w:ascii="Times New Roman" w:hAnsi="Times New Roman" w:cs="Times New Roman"/>
                <w:b/>
                <w:lang w:val="en-US"/>
              </w:rPr>
              <w:t>N</w:t>
            </w:r>
            <w:r w:rsidRPr="006741CB">
              <w:rPr>
                <w:rFonts w:ascii="Times New Roman" w:hAnsi="Times New Roman" w:cs="Times New Roman"/>
                <w:b/>
              </w:rPr>
              <w:t xml:space="preserve"> </w:t>
            </w:r>
            <w:proofErr w:type="spellStart"/>
            <w:r w:rsidRPr="006741CB">
              <w:rPr>
                <w:rFonts w:ascii="Times New Roman" w:hAnsi="Times New Roman" w:cs="Times New Roman"/>
                <w:b/>
              </w:rPr>
              <w:t>п</w:t>
            </w:r>
            <w:proofErr w:type="spellEnd"/>
            <w:r w:rsidRPr="006741CB">
              <w:rPr>
                <w:rFonts w:ascii="Times New Roman" w:hAnsi="Times New Roman" w:cs="Times New Roman"/>
                <w:b/>
              </w:rPr>
              <w:t>/</w:t>
            </w:r>
            <w:proofErr w:type="spellStart"/>
            <w:r w:rsidRPr="006741CB">
              <w:rPr>
                <w:rFonts w:ascii="Times New Roman" w:hAnsi="Times New Roman" w:cs="Times New Roman"/>
                <w:b/>
              </w:rPr>
              <w:t>п</w:t>
            </w:r>
            <w:proofErr w:type="spellEnd"/>
          </w:p>
        </w:tc>
        <w:tc>
          <w:tcPr>
            <w:tcW w:w="5812" w:type="dxa"/>
            <w:shd w:val="clear" w:color="auto" w:fill="auto"/>
            <w:vAlign w:val="center"/>
          </w:tcPr>
          <w:p w:rsidR="006741CB" w:rsidRPr="006741CB" w:rsidRDefault="006741CB" w:rsidP="006741CB">
            <w:pPr>
              <w:spacing w:after="0"/>
              <w:jc w:val="center"/>
              <w:rPr>
                <w:rFonts w:ascii="Times New Roman" w:hAnsi="Times New Roman" w:cs="Times New Roman"/>
                <w:b/>
              </w:rPr>
            </w:pPr>
            <w:r w:rsidRPr="006741CB">
              <w:rPr>
                <w:rFonts w:ascii="Times New Roman" w:hAnsi="Times New Roman" w:cs="Times New Roman"/>
                <w:b/>
              </w:rPr>
              <w:t>Вопросы</w:t>
            </w:r>
          </w:p>
        </w:tc>
        <w:tc>
          <w:tcPr>
            <w:tcW w:w="3119" w:type="dxa"/>
            <w:gridSpan w:val="4"/>
            <w:shd w:val="clear" w:color="auto" w:fill="auto"/>
            <w:vAlign w:val="center"/>
          </w:tcPr>
          <w:p w:rsidR="006741CB" w:rsidRPr="006741CB" w:rsidRDefault="006741CB" w:rsidP="006741CB">
            <w:pPr>
              <w:spacing w:after="0"/>
              <w:jc w:val="center"/>
              <w:rPr>
                <w:rFonts w:ascii="Times New Roman" w:hAnsi="Times New Roman" w:cs="Times New Roman"/>
                <w:b/>
              </w:rPr>
            </w:pPr>
            <w:r w:rsidRPr="006741CB">
              <w:rPr>
                <w:rFonts w:ascii="Times New Roman" w:hAnsi="Times New Roman" w:cs="Times New Roman"/>
                <w:b/>
              </w:rPr>
              <w:t>Позиции</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1</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Нравятся ли тебе твои учителя?</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2</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Нравится ли тебе директор школы?</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3</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Удовлетворен ли ты вниманием, которое уделяется в школе базовым знанием, умением и навыками?</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4</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Устраивает ли тебя программа внеурочной деятельности в школе?</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5</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Удовлетворен ли ты теми предметами, которые проходишь в школе, видишь ли ты их целесообразность?</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6</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Удовлетворен ли ты тем, насколько много ты занимаешься?</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7</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Имеешь ли ты право голоса в решении вопросов, затрагивающих твои интересы?</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8</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Удовлетворен ли ты тем, как поддерживается дисциплина в школе?</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9</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Удовлетворен ли ты степенью интереса, который проявляют к твоей личности учителя?</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10</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Устраивают ли тебя домашние задания, их объем, сложность?</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11</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Устраивает ли тебя режим школы?</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12</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Удовлетворен ли ты тем, как выставляются отметки за обучение?</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13</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Удовлетворен ли ты помощью учителей в определении твоей будущей карьеры?</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14</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Удовлетворен ли ты школьным расписанием уроков?</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15</w:t>
            </w:r>
          </w:p>
        </w:tc>
        <w:tc>
          <w:tcPr>
            <w:tcW w:w="5812" w:type="dxa"/>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 xml:space="preserve">Все ли учителя являются примером для тебя </w:t>
            </w:r>
            <w:proofErr w:type="gramStart"/>
            <w:r w:rsidRPr="006741CB">
              <w:rPr>
                <w:rFonts w:ascii="Times New Roman" w:hAnsi="Times New Roman" w:cs="Times New Roman"/>
              </w:rPr>
              <w:t>в</w:t>
            </w:r>
            <w:proofErr w:type="gramEnd"/>
            <w:r w:rsidRPr="006741CB">
              <w:rPr>
                <w:rFonts w:ascii="Times New Roman" w:hAnsi="Times New Roman" w:cs="Times New Roman"/>
              </w:rPr>
              <w:t>:</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487" w:type="dxa"/>
            <w:gridSpan w:val="2"/>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 в отношении к преподаваемому предмету, в стремлении к самосовершенствованию, проявлении творческого, исследовательского подхода в своей работе;</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487" w:type="dxa"/>
            <w:gridSpan w:val="2"/>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 в организованности и дисциплинированности;</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487" w:type="dxa"/>
            <w:gridSpan w:val="2"/>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 в отношениях с людьми (учащимися, родителями, коллегами, администрацией), в проявлении разумной требовательности, проницательности, справедливости, умении понять и прийти на помощь.</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75" w:type="dxa"/>
            <w:shd w:val="clear" w:color="auto" w:fill="auto"/>
          </w:tcPr>
          <w:p w:rsidR="006741CB" w:rsidRPr="006741CB" w:rsidRDefault="006741CB" w:rsidP="006741CB">
            <w:pPr>
              <w:spacing w:after="0"/>
              <w:jc w:val="center"/>
              <w:rPr>
                <w:rFonts w:ascii="Times New Roman" w:hAnsi="Times New Roman" w:cs="Times New Roman"/>
                <w:lang w:val="en-US"/>
              </w:rPr>
            </w:pPr>
            <w:r w:rsidRPr="006741CB">
              <w:rPr>
                <w:rFonts w:ascii="Times New Roman" w:hAnsi="Times New Roman" w:cs="Times New Roman"/>
                <w:lang w:val="en-US"/>
              </w:rPr>
              <w:t>16</w:t>
            </w:r>
          </w:p>
        </w:tc>
        <w:tc>
          <w:tcPr>
            <w:tcW w:w="5812" w:type="dxa"/>
            <w:shd w:val="clear" w:color="auto" w:fill="auto"/>
          </w:tcPr>
          <w:p w:rsidR="006741CB" w:rsidRPr="006741CB" w:rsidRDefault="006741CB" w:rsidP="006741CB">
            <w:pPr>
              <w:spacing w:after="0"/>
              <w:ind w:firstLine="709"/>
              <w:jc w:val="both"/>
              <w:rPr>
                <w:rFonts w:ascii="Times New Roman" w:hAnsi="Times New Roman" w:cs="Times New Roman"/>
              </w:rPr>
            </w:pPr>
            <w:r w:rsidRPr="006741CB">
              <w:rPr>
                <w:rFonts w:ascii="Times New Roman" w:hAnsi="Times New Roman" w:cs="Times New Roman"/>
              </w:rPr>
              <w:t>Все ли учителя, работающие с тобой:</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487" w:type="dxa"/>
            <w:gridSpan w:val="2"/>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 xml:space="preserve">- развивают у тебя любознательность, интерес к учению, исследовательской деятельности, уверенность в собственных </w:t>
            </w:r>
            <w:r w:rsidRPr="006741CB">
              <w:rPr>
                <w:rFonts w:ascii="Times New Roman" w:hAnsi="Times New Roman" w:cs="Times New Roman"/>
              </w:rPr>
              <w:lastRenderedPageBreak/>
              <w:t>силах;</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lastRenderedPageBreak/>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487" w:type="dxa"/>
            <w:gridSpan w:val="2"/>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lastRenderedPageBreak/>
              <w:t>- задают тебе посильные домашние задания, учат рациональным способам, приемам самостоятельной работы по предмету;</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487" w:type="dxa"/>
            <w:gridSpan w:val="2"/>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 помогают тебе осознать свои  слабые и сильные стороны, опираются ли на знания сильных сторон для укрепления авторитета в классе;</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487" w:type="dxa"/>
            <w:gridSpan w:val="2"/>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 xml:space="preserve">- соблюдают конфиденциальность, т.е. не предают гласности ту информацию, которая </w:t>
            </w:r>
            <w:proofErr w:type="gramStart"/>
            <w:r w:rsidRPr="006741CB">
              <w:rPr>
                <w:rFonts w:ascii="Times New Roman" w:hAnsi="Times New Roman" w:cs="Times New Roman"/>
              </w:rPr>
              <w:t>может</w:t>
            </w:r>
            <w:proofErr w:type="gramEnd"/>
            <w:r w:rsidRPr="006741CB">
              <w:rPr>
                <w:rFonts w:ascii="Times New Roman" w:hAnsi="Times New Roman" w:cs="Times New Roman"/>
              </w:rPr>
              <w:t xml:space="preserve"> унизит тебя, затронуть честь, достоинство;</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r w:rsidR="006741CB" w:rsidRPr="006741CB" w:rsidTr="004505B7">
        <w:tc>
          <w:tcPr>
            <w:tcW w:w="6487" w:type="dxa"/>
            <w:gridSpan w:val="2"/>
            <w:shd w:val="clear" w:color="auto" w:fill="auto"/>
          </w:tcPr>
          <w:p w:rsidR="006741CB" w:rsidRPr="006741CB" w:rsidRDefault="006741CB" w:rsidP="006741CB">
            <w:pPr>
              <w:spacing w:after="0"/>
              <w:jc w:val="both"/>
              <w:rPr>
                <w:rFonts w:ascii="Times New Roman" w:hAnsi="Times New Roman" w:cs="Times New Roman"/>
              </w:rPr>
            </w:pPr>
            <w:r w:rsidRPr="006741CB">
              <w:rPr>
                <w:rFonts w:ascii="Times New Roman" w:hAnsi="Times New Roman" w:cs="Times New Roman"/>
              </w:rPr>
              <w:t>- знают о состоянии твоего здоровья и стараются помочь тебе, когда в этом есть необходимость</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1</w:t>
            </w:r>
          </w:p>
        </w:tc>
        <w:tc>
          <w:tcPr>
            <w:tcW w:w="850"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2</w:t>
            </w:r>
          </w:p>
        </w:tc>
        <w:tc>
          <w:tcPr>
            <w:tcW w:w="709"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3</w:t>
            </w:r>
          </w:p>
        </w:tc>
        <w:tc>
          <w:tcPr>
            <w:tcW w:w="851" w:type="dxa"/>
            <w:shd w:val="clear" w:color="auto" w:fill="auto"/>
          </w:tcPr>
          <w:p w:rsidR="006741CB" w:rsidRPr="006741CB" w:rsidRDefault="006741CB" w:rsidP="006741CB">
            <w:pPr>
              <w:spacing w:after="0"/>
              <w:jc w:val="center"/>
              <w:rPr>
                <w:rFonts w:ascii="Times New Roman" w:hAnsi="Times New Roman" w:cs="Times New Roman"/>
              </w:rPr>
            </w:pPr>
            <w:r w:rsidRPr="006741CB">
              <w:rPr>
                <w:rFonts w:ascii="Times New Roman" w:hAnsi="Times New Roman" w:cs="Times New Roman"/>
              </w:rPr>
              <w:t>4</w:t>
            </w:r>
          </w:p>
        </w:tc>
      </w:tr>
    </w:tbl>
    <w:p w:rsidR="006741CB" w:rsidRPr="006741CB" w:rsidRDefault="006741CB" w:rsidP="006741CB">
      <w:pPr>
        <w:spacing w:after="0"/>
        <w:ind w:right="3120"/>
        <w:jc w:val="both"/>
        <w:rPr>
          <w:rFonts w:ascii="Times New Roman" w:hAnsi="Times New Roman" w:cs="Times New Roman"/>
          <w:b/>
          <w:bCs/>
          <w:spacing w:val="-6"/>
          <w:sz w:val="28"/>
          <w:szCs w:val="28"/>
          <w:lang w:val="en-US"/>
        </w:rPr>
      </w:pPr>
    </w:p>
    <w:p w:rsidR="006741CB" w:rsidRPr="006741CB" w:rsidRDefault="006741CB" w:rsidP="006741CB">
      <w:pPr>
        <w:pStyle w:val="3"/>
      </w:pPr>
      <w:r w:rsidRPr="006741CB">
        <w:t>Приложение 2</w:t>
      </w:r>
      <w:r w:rsidRPr="006741CB">
        <w:rPr>
          <w:lang w:val="en-US"/>
        </w:rPr>
        <w:t>6</w:t>
      </w:r>
      <w:r w:rsidRPr="006741CB">
        <w:t xml:space="preserve"> </w:t>
      </w:r>
    </w:p>
    <w:p w:rsidR="006741CB" w:rsidRPr="006741CB" w:rsidRDefault="006741CB" w:rsidP="006741CB">
      <w:pPr>
        <w:pStyle w:val="3"/>
        <w:jc w:val="left"/>
        <w:rPr>
          <w:b/>
        </w:rPr>
      </w:pPr>
      <w:r w:rsidRPr="006741CB">
        <w:rPr>
          <w:b/>
        </w:rPr>
        <w:t xml:space="preserve">Методика оценки руководителем уровня развития коллектива </w:t>
      </w:r>
    </w:p>
    <w:p w:rsidR="006741CB" w:rsidRPr="006741CB" w:rsidRDefault="006741CB" w:rsidP="006741CB">
      <w:pPr>
        <w:pStyle w:val="a3"/>
      </w:pPr>
      <w:r w:rsidRPr="006741CB">
        <w:t>Инструкция</w:t>
      </w:r>
      <w:r w:rsidRPr="006741CB">
        <w:rPr>
          <w:szCs w:val="28"/>
        </w:rPr>
        <w:t xml:space="preserve">: </w:t>
      </w:r>
      <w:r w:rsidRPr="006741CB">
        <w:t>Оцените по 11-балльной шкале соответствие предложенных  ниже утверждений положению дел в Вашем коллективе. Вы отмечаете 0, если утверждение полностью не соответствует, и 10, если оно полностью соответствует ситуации в вашем коллективе. Промежуточные оценки даются в зависимости от степени соответствия – несоответствия. Если утверждается, что «все учителя…» или «каждый учитель …», то оценка определяется тем, для какой доли учителей приведенное утверждение справедливо. Если утверждается, что «всегда …» или  «во всех случаях…», то оценка определяется тем, для какой доли подобных ситуаций это утверждение справедливо.</w:t>
      </w:r>
    </w:p>
    <w:p w:rsidR="006741CB" w:rsidRPr="006741CB" w:rsidRDefault="006741CB" w:rsidP="006741CB">
      <w:pPr>
        <w:pStyle w:val="a3"/>
      </w:pPr>
      <w:r w:rsidRPr="006741CB">
        <w:t>Долго не задумывайтесь. Подходите к каждому утверждению по отдельности, отложите их анализ до завершения оценки. Постарайтесь быть как можно более объективными, чтобы иметь возможность увидеть, на чем следует сосредоточить свое внимание.</w:t>
      </w:r>
    </w:p>
    <w:p w:rsidR="006741CB" w:rsidRPr="006741CB" w:rsidRDefault="006741CB" w:rsidP="006741CB">
      <w:pPr>
        <w:pStyle w:val="a3"/>
      </w:pPr>
    </w:p>
    <w:tbl>
      <w:tblPr>
        <w:tblW w:w="0" w:type="auto"/>
        <w:tblLayout w:type="fixed"/>
        <w:tblLook w:val="01E0"/>
      </w:tblPr>
      <w:tblGrid>
        <w:gridCol w:w="828"/>
        <w:gridCol w:w="5552"/>
        <w:gridCol w:w="3191"/>
      </w:tblGrid>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b/>
                <w:sz w:val="28"/>
              </w:rPr>
            </w:pPr>
            <w:r w:rsidRPr="006741CB">
              <w:rPr>
                <w:rFonts w:ascii="Times New Roman" w:hAnsi="Times New Roman" w:cs="Times New Roman"/>
                <w:b/>
                <w:sz w:val="28"/>
                <w:lang w:val="en-US"/>
              </w:rPr>
              <w:t>N</w:t>
            </w:r>
            <w:proofErr w:type="spellStart"/>
            <w:r w:rsidRPr="006741CB">
              <w:rPr>
                <w:rFonts w:ascii="Times New Roman" w:hAnsi="Times New Roman" w:cs="Times New Roman"/>
                <w:b/>
                <w:sz w:val="28"/>
              </w:rPr>
              <w:t>п</w:t>
            </w:r>
            <w:proofErr w:type="spellEnd"/>
            <w:r w:rsidRPr="006741CB">
              <w:rPr>
                <w:rFonts w:ascii="Times New Roman" w:hAnsi="Times New Roman" w:cs="Times New Roman"/>
                <w:b/>
                <w:sz w:val="28"/>
              </w:rPr>
              <w:t>/</w:t>
            </w:r>
            <w:proofErr w:type="spellStart"/>
            <w:r w:rsidRPr="006741CB">
              <w:rPr>
                <w:rFonts w:ascii="Times New Roman" w:hAnsi="Times New Roman" w:cs="Times New Roman"/>
                <w:b/>
                <w:sz w:val="28"/>
              </w:rPr>
              <w:t>п</w:t>
            </w:r>
            <w:proofErr w:type="spellEnd"/>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b/>
                <w:sz w:val="28"/>
              </w:rPr>
            </w:pPr>
            <w:r w:rsidRPr="006741CB">
              <w:rPr>
                <w:rFonts w:ascii="Times New Roman" w:hAnsi="Times New Roman" w:cs="Times New Roman"/>
                <w:b/>
                <w:sz w:val="28"/>
              </w:rPr>
              <w:t xml:space="preserve">Показатели </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b/>
                <w:sz w:val="28"/>
              </w:rPr>
            </w:pPr>
            <w:r w:rsidRPr="006741CB">
              <w:rPr>
                <w:rFonts w:ascii="Times New Roman" w:hAnsi="Times New Roman" w:cs="Times New Roman"/>
                <w:b/>
                <w:sz w:val="28"/>
              </w:rPr>
              <w:t>Баллы</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Все учителя в нашей школе стремятся делать свою работу как можно лучше.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Для учителей нашей школы важно, чтобы весь коллектив стремился улучшить результаты ее работы.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Каждый учитель в нашей школе стремится быть в курсе всего нового по своей специальности.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Педагог, который станет работать с прохладцей, в нашем коллективе быстро почувствует неодобрение коллег.</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xml:space="preserve">Чтобы согласовать свои действия нашим учителям не требуется помощь директора </w:t>
            </w:r>
            <w:r w:rsidRPr="006741CB">
              <w:rPr>
                <w:rFonts w:ascii="Times New Roman" w:hAnsi="Times New Roman" w:cs="Times New Roman"/>
                <w:sz w:val="28"/>
              </w:rPr>
              <w:lastRenderedPageBreak/>
              <w:t>школы или завуча.</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lastRenderedPageBreak/>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lastRenderedPageBreak/>
              <w:t>6.</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Учителя участвуют в выработке всех наиболее важных для жизни школы решений.</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существует единое понимание того, каким должен быть современный учитель.</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не бывает конфликтов между учителями.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9.</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Работая в нашем коллективе, учителя могут реализовать свои способности лучше, чем в любом другом месте.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10.</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Ни про кого из учителей нашей школы нельзя сказать, что она (он) не отдает детям всего, что может.</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11.</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 каждого учителя в нашей школе есть конкретные цели, определяющие, что он будет делать, чтобы улучшить результаты своей работы.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12.</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все используют любую возможность для повышения своего профессионального уровня.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13.</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Любой учитель нашей школы будет хорошо работать и без контроля администрации.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14.</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При распределении нагрузки между педагогами не возникает проблем, требующих вмешательства администрации.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15.</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обсуждении итогов работы школы за год всегда активно участвует весь коллектив.</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16.</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Все члены нашего коллектива согласны с целями, которые ставит перед собой школа.</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17.</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Среди учителей не бывает серьезных разногласий из-за неудобного расписания уроков.</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18.</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Все члены коллектива нашей школы – ее патриоты.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19.</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xml:space="preserve">У нас нет учителей, которые не стремились бы к тому, чтобы у школы была наилучшая </w:t>
            </w:r>
            <w:r w:rsidRPr="006741CB">
              <w:rPr>
                <w:rFonts w:ascii="Times New Roman" w:hAnsi="Times New Roman" w:cs="Times New Roman"/>
                <w:sz w:val="28"/>
              </w:rPr>
              <w:lastRenderedPageBreak/>
              <w:t>репутация.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lastRenderedPageBreak/>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lastRenderedPageBreak/>
              <w:t>20.</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Учителя нашей школы убеждены, что у школы есть возможности работать лучше, и знают, что для этого нужно сделать.</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21.</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Наши учителя охотно делятся со своими коллегами всем новым, о чем они узнали и что может быть полезно другим в их работе.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22.</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Многие учителя, если это необходимо для школы, по собственной инициативе делают то, что не входит в их непосредственные обязанности.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23.</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Взаимопомощь – характерная черта нашего коллектива.</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24.</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Если решения, принятые администрацией, не находят поддержки в коллективе, то всегда ищется компромисс.</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25.</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Любые разногласия по работе у нас в школе не перерастают в конфликты между педагогами.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26.</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При оценке общих результатов деятельности нашей школы между учителями редко возникают разногласия.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27.</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Трудно найти, чтобы могло побудить учителя уйти из нашей школы.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28.</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 каждого учителя в нашей школе высокие требования к результатам своей работы.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29.</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Никто в нашем коллективе не будет сопротивляться внедрению полезного для школы новшества, если даже это  ущемит его личные интересы.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30.</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Учитель, не занимающийся самообразованием, в нашем коллективе будет ощущать неодобрение коллег.</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31.</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Ответственность – качество, присущее всем учителям нашей школы.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32.</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Учителя, работающие на разных ступенях школы, хорошо понимают проблемы друг друга.</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lastRenderedPageBreak/>
              <w:t>33.</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Когда принимается решение о внедрении какого-то новшества, учителя активно участвуют в его обсуждении.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34.</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существует единство в понимании наиболее значимых проблем школы.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35.</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нашей школе все учителя тактично относятся друг к другу.</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36.</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другом коллективе нашим учителям вряд ли было бы так же интересно работать.</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37.</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Каждый учитель нашей школы стремится к таким результатам работы, которыми можно было бы гордиться.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38.</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На педсоветах и общих собраниях у нас не редкость конструктивная критика нашей работы и предложения по ее совершенствованию.</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39.</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Все наши учителя охотно встречаются с людьми, общение с которыми может быть полезно для  повышения своего профессионального уровня.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40.</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при неудачах никто не станет перекладывать ответственность на других.</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41.</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Никто из учителей не примет совета своего коллеги «в штыки».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42.</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Каждого учителя в нашей школе интересует, насколько хорошо другие учителя делают свою часть общей работы.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43.</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Все учителя едины в понимании требований, предъявляемых к современной школе.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44.</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Наши учителя охотно встречаются друг с другом в нерабочее время.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45.</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При сравнении коллектива нашей школы с другими каждый из учителей найдет в нем много преимуществ.</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46.</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xml:space="preserve">В нашем коллективе снижение </w:t>
            </w:r>
            <w:r w:rsidRPr="006741CB">
              <w:rPr>
                <w:rFonts w:ascii="Times New Roman" w:hAnsi="Times New Roman" w:cs="Times New Roman"/>
                <w:sz w:val="28"/>
              </w:rPr>
              <w:lastRenderedPageBreak/>
              <w:t>успеваемости любого ученика обязательно станет предметом обсуждения для педагогов, работающих в этом классе.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lastRenderedPageBreak/>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lastRenderedPageBreak/>
              <w:t>47.</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хорошая творческая атмосфера.</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48.</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вряд ли найдет понимание тот, кто считает, что уже достиг своего потолка.</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49.</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 нас не бывает случаев, чтобы кто-то неответственно отнесся к порученному делу.</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50.</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Учителя доброжелательно относятся к новым сотрудникам и помогают им быстрее войти в коллектив.</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51.</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При оценке качества труда администрация всегда прислушивается к мнению коллектива.</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52.</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существует единое видение будущего школы.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53.</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Ни у кого из учителей нашей школы нет антипатии друг к другу.</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54.</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Того, что может вызывать неудовольствие учителей в нашей школе, намного  меньше, чем того, что им нравится.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55.</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Каждому учителю нашей школы небезразлично, насколько хорошо работают их коллеги.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56.</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Каждый учитель в нашей школе уверен, что если он предложит что-то для улучшения  ее работы, то встретит заинтересованное отношение своих коллег.</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57.</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Профессиональное мастерство  очень ценится в нашем коллективе.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58.</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Опытные учителя по собственной инициативе помогают своим коллегам.</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59.</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 руководства редко возникают проблемы из-за несогласованности действий отдельных педагогов, работающих вместе.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lastRenderedPageBreak/>
              <w:t>60.</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Если педагогический коллектив сочтет, что администрация школы приняла несправедливое решение в отношении кого-то из учителей, он будет добиваться пересмотра такого решения.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61.</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существует единство взглядов на то, каким должен быть учебно-воспитательный процесс.</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62.</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Отношения между всеми учителями школы можно определить как доброжелательные.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63.</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нашей школе возможностей для профессионального роста у педагогов не меньше, чем в любой другой.</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64.</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Наличие отстающих учеников каждый учитель в нашей школе рассматривает как недоработку свою и своих коллег.</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65.</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Быть новатором в нашем коллективе престижно.</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66.</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Наши учителя охотно учатся у своих коллег.</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67.</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Никто в нашем коллективе свою недоработку не станет обосновывать внешними обстоятельствами.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68.</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нашей школе учителя, работающие в одном классе, действуют как единая команда.</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69.</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Если между учителями возникают разногласия о том, что и как делать, они  улаживаются ими самими без участия администрации.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70.</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существует единое понимание, какими должны быть взаимоотношения между учениками и учителями.</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71.</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Каждый учитель нашей школы воспринимает успехи других учителей как свои собственные.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72.</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xml:space="preserve">В нашем коллективе педагогов многое </w:t>
            </w:r>
            <w:r w:rsidRPr="006741CB">
              <w:rPr>
                <w:rFonts w:ascii="Times New Roman" w:hAnsi="Times New Roman" w:cs="Times New Roman"/>
                <w:sz w:val="28"/>
              </w:rPr>
              <w:lastRenderedPageBreak/>
              <w:t>связывает, и чей-то уход в другую школу маловероятен.</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lastRenderedPageBreak/>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lastRenderedPageBreak/>
              <w:t>73.</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Каждый учитель в нашей школе переживает, если обнаруживается, что есть ученики, которые  не любят его предмет.</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74.</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Для всех учителей школы важно, чтобы у нее были четкие цели развития и планы их достижения.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75.</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Каждый в нашем коллективе считает своей обязанностью и обязанностью других повышать свой профессиональный уровень.</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76.</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Если ученик слабо осваивает учебную программу, наши учителя воспринимают это как собственную недоработку.</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77.</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Решая вместе какие-то новые задачи, педагоги быстро находят общий язык.</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78.</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Учителя активно участвуют в определении того, какие учебные программы реализуются в нашей школе.</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79.</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xml:space="preserve">В нашем коллективе существует единое понимание </w:t>
            </w:r>
            <w:proofErr w:type="gramStart"/>
            <w:r w:rsidRPr="006741CB">
              <w:rPr>
                <w:rFonts w:ascii="Times New Roman" w:hAnsi="Times New Roman" w:cs="Times New Roman"/>
                <w:sz w:val="28"/>
              </w:rPr>
              <w:t>критериев оценки качества работы учителей</w:t>
            </w:r>
            <w:proofErr w:type="gramEnd"/>
            <w:r w:rsidRPr="006741CB">
              <w:rPr>
                <w:rFonts w:ascii="Times New Roman" w:hAnsi="Times New Roman" w:cs="Times New Roman"/>
                <w:sz w:val="28"/>
              </w:rPr>
              <w:t>.</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80.</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Хорошие отношения между учителями – одно из достоинств нашего коллектива.</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81.</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xml:space="preserve">Мало какие школы могут предложить своим учителям такие же условия работы, как </w:t>
            </w:r>
            <w:proofErr w:type="gramStart"/>
            <w:r w:rsidRPr="006741CB">
              <w:rPr>
                <w:rFonts w:ascii="Times New Roman" w:hAnsi="Times New Roman" w:cs="Times New Roman"/>
                <w:sz w:val="28"/>
              </w:rPr>
              <w:t>наша</w:t>
            </w:r>
            <w:proofErr w:type="gramEnd"/>
            <w:r w:rsidRPr="006741CB">
              <w:rPr>
                <w:rFonts w:ascii="Times New Roman" w:hAnsi="Times New Roman" w:cs="Times New Roman"/>
                <w:sz w:val="28"/>
              </w:rPr>
              <w:t>.</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82.</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Всех учителей нашей школы заботит, чтобы наши выпускники успешно сдавали экзамены в вуз.</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83.</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Учитель, безразлично относящийся к развитию школы, в нашем коллективе будет ощущать неодобрение своих коллег.</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84.</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Если по результатам проверок работы наших учителей выявляются возможности что-то улучшить, они стремятся как можно быстрее сделать это.</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85.</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xml:space="preserve">В нашей школе каждый учитель чувствует </w:t>
            </w:r>
            <w:r w:rsidRPr="006741CB">
              <w:rPr>
                <w:rFonts w:ascii="Times New Roman" w:hAnsi="Times New Roman" w:cs="Times New Roman"/>
                <w:sz w:val="28"/>
              </w:rPr>
              <w:lastRenderedPageBreak/>
              <w:t>себя ответственным за общие результаты.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lastRenderedPageBreak/>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lastRenderedPageBreak/>
              <w:t>86.</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 нас не бывает, чтобы кто-то из учителей отказался дать нужную другим информацию, если он мог ее дать.</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87.</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xml:space="preserve">Авторитарный стиль </w:t>
            </w:r>
            <w:proofErr w:type="gramStart"/>
            <w:r w:rsidRPr="006741CB">
              <w:rPr>
                <w:rFonts w:ascii="Times New Roman" w:hAnsi="Times New Roman" w:cs="Times New Roman"/>
                <w:sz w:val="28"/>
              </w:rPr>
              <w:t>руководства</w:t>
            </w:r>
            <w:proofErr w:type="gramEnd"/>
            <w:r w:rsidRPr="006741CB">
              <w:rPr>
                <w:rFonts w:ascii="Times New Roman" w:hAnsi="Times New Roman" w:cs="Times New Roman"/>
                <w:sz w:val="28"/>
              </w:rPr>
              <w:t xml:space="preserve"> ни в </w:t>
            </w:r>
            <w:proofErr w:type="gramStart"/>
            <w:r w:rsidRPr="006741CB">
              <w:rPr>
                <w:rFonts w:ascii="Times New Roman" w:hAnsi="Times New Roman" w:cs="Times New Roman"/>
                <w:sz w:val="28"/>
              </w:rPr>
              <w:t>каких</w:t>
            </w:r>
            <w:proofErr w:type="gramEnd"/>
            <w:r w:rsidRPr="006741CB">
              <w:rPr>
                <w:rFonts w:ascii="Times New Roman" w:hAnsi="Times New Roman" w:cs="Times New Roman"/>
                <w:sz w:val="28"/>
              </w:rPr>
              <w:t xml:space="preserve"> ситуациях не будет принят учителями нашей школы.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88.</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xml:space="preserve">В нашем коллективе существует единое понимание того, как должны </w:t>
            </w:r>
            <w:proofErr w:type="gramStart"/>
            <w:r w:rsidRPr="006741CB">
              <w:rPr>
                <w:rFonts w:ascii="Times New Roman" w:hAnsi="Times New Roman" w:cs="Times New Roman"/>
                <w:sz w:val="28"/>
              </w:rPr>
              <w:t>строится</w:t>
            </w:r>
            <w:proofErr w:type="gramEnd"/>
            <w:r w:rsidRPr="006741CB">
              <w:rPr>
                <w:rFonts w:ascii="Times New Roman" w:hAnsi="Times New Roman" w:cs="Times New Roman"/>
                <w:sz w:val="28"/>
              </w:rPr>
              <w:t xml:space="preserve"> отношения между администрацией и педагогическим коллективом школы.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89.</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В нашем коллективе нет деления на группы, между которыми существуют натянутые отношения.</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r w:rsidR="006741CB" w:rsidRPr="006741CB" w:rsidTr="004505B7">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90.</w:t>
            </w:r>
          </w:p>
        </w:tc>
        <w:tc>
          <w:tcPr>
            <w:tcW w:w="5552"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Учителя ценят атмосферу, которая существует в коллективе нашей школы.</w:t>
            </w:r>
          </w:p>
        </w:tc>
        <w:tc>
          <w:tcPr>
            <w:tcW w:w="3191"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0 1 2 3 4 5 6 7 8 9 10</w:t>
            </w:r>
          </w:p>
        </w:tc>
      </w:tr>
    </w:tbl>
    <w:p w:rsidR="006741CB" w:rsidRPr="006741CB" w:rsidRDefault="006741CB" w:rsidP="006741CB">
      <w:pPr>
        <w:spacing w:after="0"/>
        <w:rPr>
          <w:rFonts w:ascii="Times New Roman" w:hAnsi="Times New Roman" w:cs="Times New Roman"/>
          <w:sz w:val="28"/>
        </w:rPr>
      </w:pPr>
    </w:p>
    <w:p w:rsidR="006741CB" w:rsidRPr="006741CB" w:rsidRDefault="006741CB" w:rsidP="006741CB">
      <w:pPr>
        <w:spacing w:after="0"/>
        <w:jc w:val="center"/>
        <w:rPr>
          <w:rFonts w:ascii="Times New Roman" w:hAnsi="Times New Roman" w:cs="Times New Roman"/>
          <w:i/>
          <w:sz w:val="28"/>
        </w:rPr>
      </w:pPr>
      <w:r w:rsidRPr="006741CB">
        <w:rPr>
          <w:rFonts w:ascii="Times New Roman" w:hAnsi="Times New Roman" w:cs="Times New Roman"/>
          <w:i/>
          <w:sz w:val="28"/>
        </w:rPr>
        <w:t>Анализ результатов</w:t>
      </w:r>
    </w:p>
    <w:p w:rsidR="006741CB" w:rsidRPr="006741CB" w:rsidRDefault="006741CB" w:rsidP="006741CB">
      <w:pPr>
        <w:numPr>
          <w:ilvl w:val="0"/>
          <w:numId w:val="1"/>
        </w:numPr>
        <w:spacing w:after="0" w:line="240" w:lineRule="auto"/>
        <w:jc w:val="both"/>
        <w:rPr>
          <w:rFonts w:ascii="Times New Roman" w:hAnsi="Times New Roman" w:cs="Times New Roman"/>
          <w:sz w:val="28"/>
        </w:rPr>
      </w:pPr>
      <w:r w:rsidRPr="006741CB">
        <w:rPr>
          <w:rFonts w:ascii="Times New Roman" w:hAnsi="Times New Roman" w:cs="Times New Roman"/>
          <w:sz w:val="28"/>
        </w:rPr>
        <w:t>Подготовьте таблицу ответов, аналогичную таблице 1. Номера вопросов в клетках ответов ставить не нужно, они должны быть пустыми.</w:t>
      </w:r>
    </w:p>
    <w:p w:rsidR="006741CB" w:rsidRPr="006741CB" w:rsidRDefault="006741CB" w:rsidP="006741CB">
      <w:pPr>
        <w:numPr>
          <w:ilvl w:val="0"/>
          <w:numId w:val="1"/>
        </w:numPr>
        <w:spacing w:after="0" w:line="240" w:lineRule="auto"/>
        <w:jc w:val="both"/>
        <w:rPr>
          <w:rFonts w:ascii="Times New Roman" w:hAnsi="Times New Roman" w:cs="Times New Roman"/>
          <w:sz w:val="28"/>
        </w:rPr>
      </w:pPr>
      <w:r w:rsidRPr="006741CB">
        <w:rPr>
          <w:rFonts w:ascii="Times New Roman" w:hAnsi="Times New Roman" w:cs="Times New Roman"/>
          <w:sz w:val="28"/>
        </w:rPr>
        <w:t>Занесите данные вами оценки в подготовленную таблицу ответов. В каждую клетку занесите балл, соответствующий номеру утверждения. Указанному в табл.1.</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Таблица 1.</w:t>
      </w:r>
    </w:p>
    <w:p w:rsidR="006741CB" w:rsidRPr="006741CB" w:rsidRDefault="006741CB" w:rsidP="006741CB">
      <w:pPr>
        <w:spacing w:after="0"/>
        <w:ind w:left="360"/>
        <w:jc w:val="center"/>
        <w:rPr>
          <w:rFonts w:ascii="Times New Roman" w:hAnsi="Times New Roman" w:cs="Times New Roman"/>
          <w:sz w:val="28"/>
        </w:rPr>
      </w:pPr>
      <w:r w:rsidRPr="006741CB">
        <w:rPr>
          <w:rFonts w:ascii="Times New Roman" w:hAnsi="Times New Roman" w:cs="Times New Roman"/>
          <w:sz w:val="28"/>
        </w:rPr>
        <w:t>Таблица ответов</w:t>
      </w:r>
    </w:p>
    <w:tbl>
      <w:tblPr>
        <w:tblW w:w="0" w:type="auto"/>
        <w:tblLayout w:type="fixed"/>
        <w:tblLook w:val="01E0"/>
      </w:tblPr>
      <w:tblGrid>
        <w:gridCol w:w="1063"/>
        <w:gridCol w:w="1063"/>
        <w:gridCol w:w="1063"/>
        <w:gridCol w:w="1063"/>
        <w:gridCol w:w="1063"/>
        <w:gridCol w:w="1064"/>
        <w:gridCol w:w="1064"/>
        <w:gridCol w:w="1064"/>
        <w:gridCol w:w="1064"/>
      </w:tblGrid>
      <w:tr w:rsidR="006741CB" w:rsidRPr="006741CB" w:rsidTr="004505B7">
        <w:tblPrEx>
          <w:tblCellMar>
            <w:top w:w="0" w:type="dxa"/>
            <w:bottom w:w="0" w:type="dxa"/>
          </w:tblCellMar>
        </w:tblPrEx>
        <w:tc>
          <w:tcPr>
            <w:tcW w:w="3189" w:type="dxa"/>
            <w:gridSpan w:val="3"/>
            <w:tcBorders>
              <w:top w:val="single" w:sz="4" w:space="0" w:color="auto"/>
              <w:left w:val="single" w:sz="4" w:space="0" w:color="auto"/>
              <w:bottom w:val="single" w:sz="4" w:space="0" w:color="auto"/>
              <w:right w:val="single" w:sz="4" w:space="0" w:color="auto"/>
            </w:tcBorders>
            <w:hideMark/>
          </w:tcPr>
          <w:p w:rsidR="006741CB" w:rsidRPr="006741CB" w:rsidRDefault="006741CB" w:rsidP="004505B7">
            <w:pPr>
              <w:pStyle w:val="5"/>
            </w:pPr>
            <w:r w:rsidRPr="006741CB">
              <w:t>А</w:t>
            </w:r>
          </w:p>
        </w:tc>
        <w:tc>
          <w:tcPr>
            <w:tcW w:w="3190" w:type="dxa"/>
            <w:gridSpan w:val="3"/>
            <w:tcBorders>
              <w:top w:val="single" w:sz="4" w:space="0" w:color="auto"/>
              <w:left w:val="single" w:sz="4" w:space="0" w:color="auto"/>
              <w:bottom w:val="single" w:sz="4" w:space="0" w:color="auto"/>
              <w:right w:val="single" w:sz="4" w:space="0" w:color="auto"/>
            </w:tcBorders>
            <w:hideMark/>
          </w:tcPr>
          <w:p w:rsidR="006741CB" w:rsidRPr="006741CB" w:rsidRDefault="006741CB" w:rsidP="004505B7">
            <w:pPr>
              <w:pStyle w:val="5"/>
            </w:pPr>
            <w:r w:rsidRPr="006741CB">
              <w:t>Б</w:t>
            </w:r>
          </w:p>
        </w:tc>
        <w:tc>
          <w:tcPr>
            <w:tcW w:w="3192" w:type="dxa"/>
            <w:gridSpan w:val="3"/>
            <w:tcBorders>
              <w:top w:val="single" w:sz="4" w:space="0" w:color="auto"/>
              <w:left w:val="single" w:sz="4" w:space="0" w:color="auto"/>
              <w:bottom w:val="single" w:sz="4" w:space="0" w:color="auto"/>
              <w:right w:val="single" w:sz="4" w:space="0" w:color="auto"/>
            </w:tcBorders>
            <w:hideMark/>
          </w:tcPr>
          <w:p w:rsidR="006741CB" w:rsidRPr="006741CB" w:rsidRDefault="006741CB" w:rsidP="004505B7">
            <w:pPr>
              <w:pStyle w:val="5"/>
            </w:pPr>
            <w:r w:rsidRPr="006741CB">
              <w:t>В</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vertAlign w:val="subscript"/>
              </w:rPr>
            </w:pPr>
            <w:r w:rsidRPr="006741CB">
              <w:rPr>
                <w:rFonts w:ascii="Times New Roman" w:hAnsi="Times New Roman" w:cs="Times New Roman"/>
                <w:sz w:val="28"/>
              </w:rPr>
              <w:t>А</w:t>
            </w:r>
            <w:proofErr w:type="gramStart"/>
            <w:r w:rsidRPr="006741CB">
              <w:rPr>
                <w:rFonts w:ascii="Times New Roman" w:hAnsi="Times New Roman" w:cs="Times New Roman"/>
                <w:sz w:val="28"/>
                <w:vertAlign w:val="subscript"/>
              </w:rPr>
              <w:t>1</w:t>
            </w:r>
            <w:proofErr w:type="gramEnd"/>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vertAlign w:val="subscript"/>
              </w:rPr>
            </w:pPr>
            <w:r w:rsidRPr="006741CB">
              <w:rPr>
                <w:rFonts w:ascii="Times New Roman" w:hAnsi="Times New Roman" w:cs="Times New Roman"/>
                <w:sz w:val="28"/>
              </w:rPr>
              <w:t>А</w:t>
            </w:r>
            <w:proofErr w:type="gramStart"/>
            <w:r w:rsidRPr="006741CB">
              <w:rPr>
                <w:rFonts w:ascii="Times New Roman" w:hAnsi="Times New Roman" w:cs="Times New Roman"/>
                <w:sz w:val="28"/>
                <w:vertAlign w:val="subscript"/>
              </w:rPr>
              <w:t>2</w:t>
            </w:r>
            <w:proofErr w:type="gramEnd"/>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vertAlign w:val="subscript"/>
              </w:rPr>
            </w:pPr>
            <w:r w:rsidRPr="006741CB">
              <w:rPr>
                <w:rFonts w:ascii="Times New Roman" w:hAnsi="Times New Roman" w:cs="Times New Roman"/>
                <w:sz w:val="28"/>
              </w:rPr>
              <w:t>А</w:t>
            </w:r>
            <w:r w:rsidRPr="006741CB">
              <w:rPr>
                <w:rFonts w:ascii="Times New Roman" w:hAnsi="Times New Roman" w:cs="Times New Roman"/>
                <w:sz w:val="28"/>
                <w:vertAlign w:val="subscript"/>
              </w:rPr>
              <w:t>3</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vertAlign w:val="subscript"/>
              </w:rPr>
            </w:pPr>
            <w:r w:rsidRPr="006741CB">
              <w:rPr>
                <w:rFonts w:ascii="Times New Roman" w:hAnsi="Times New Roman" w:cs="Times New Roman"/>
                <w:sz w:val="28"/>
              </w:rPr>
              <w:t>Б</w:t>
            </w:r>
            <w:proofErr w:type="gramStart"/>
            <w:r w:rsidRPr="006741CB">
              <w:rPr>
                <w:rFonts w:ascii="Times New Roman" w:hAnsi="Times New Roman" w:cs="Times New Roman"/>
                <w:sz w:val="28"/>
                <w:vertAlign w:val="subscript"/>
              </w:rPr>
              <w:t>1</w:t>
            </w:r>
            <w:proofErr w:type="gramEnd"/>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vertAlign w:val="subscript"/>
              </w:rPr>
            </w:pPr>
            <w:r w:rsidRPr="006741CB">
              <w:rPr>
                <w:rFonts w:ascii="Times New Roman" w:hAnsi="Times New Roman" w:cs="Times New Roman"/>
                <w:sz w:val="28"/>
              </w:rPr>
              <w:t>Б</w:t>
            </w:r>
            <w:proofErr w:type="gramStart"/>
            <w:r w:rsidRPr="006741CB">
              <w:rPr>
                <w:rFonts w:ascii="Times New Roman" w:hAnsi="Times New Roman" w:cs="Times New Roman"/>
                <w:sz w:val="28"/>
                <w:vertAlign w:val="subscript"/>
              </w:rPr>
              <w:t>2</w:t>
            </w:r>
            <w:proofErr w:type="gramEnd"/>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vertAlign w:val="subscript"/>
              </w:rPr>
            </w:pPr>
            <w:r w:rsidRPr="006741CB">
              <w:rPr>
                <w:rFonts w:ascii="Times New Roman" w:hAnsi="Times New Roman" w:cs="Times New Roman"/>
                <w:sz w:val="28"/>
              </w:rPr>
              <w:t>Б</w:t>
            </w:r>
            <w:r w:rsidRPr="006741CB">
              <w:rPr>
                <w:rFonts w:ascii="Times New Roman" w:hAnsi="Times New Roman" w:cs="Times New Roman"/>
                <w:sz w:val="28"/>
                <w:vertAlign w:val="subscript"/>
              </w:rPr>
              <w:t>3</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vertAlign w:val="subscript"/>
              </w:rPr>
            </w:pPr>
            <w:r w:rsidRPr="006741CB">
              <w:rPr>
                <w:rFonts w:ascii="Times New Roman" w:hAnsi="Times New Roman" w:cs="Times New Roman"/>
                <w:sz w:val="28"/>
              </w:rPr>
              <w:t>В</w:t>
            </w:r>
            <w:proofErr w:type="gramStart"/>
            <w:r w:rsidRPr="006741CB">
              <w:rPr>
                <w:rFonts w:ascii="Times New Roman" w:hAnsi="Times New Roman" w:cs="Times New Roman"/>
                <w:sz w:val="28"/>
                <w:vertAlign w:val="subscript"/>
              </w:rPr>
              <w:t>1</w:t>
            </w:r>
            <w:proofErr w:type="gramEnd"/>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vertAlign w:val="subscript"/>
              </w:rPr>
            </w:pPr>
            <w:r w:rsidRPr="006741CB">
              <w:rPr>
                <w:rFonts w:ascii="Times New Roman" w:hAnsi="Times New Roman" w:cs="Times New Roman"/>
                <w:sz w:val="28"/>
              </w:rPr>
              <w:t>В</w:t>
            </w:r>
            <w:proofErr w:type="gramStart"/>
            <w:r w:rsidRPr="006741CB">
              <w:rPr>
                <w:rFonts w:ascii="Times New Roman" w:hAnsi="Times New Roman" w:cs="Times New Roman"/>
                <w:sz w:val="28"/>
                <w:vertAlign w:val="subscript"/>
              </w:rPr>
              <w:t>2</w:t>
            </w:r>
            <w:proofErr w:type="gramEnd"/>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vertAlign w:val="subscript"/>
              </w:rPr>
            </w:pPr>
            <w:r w:rsidRPr="006741CB">
              <w:rPr>
                <w:rFonts w:ascii="Times New Roman" w:hAnsi="Times New Roman" w:cs="Times New Roman"/>
                <w:sz w:val="28"/>
              </w:rPr>
              <w:t>В</w:t>
            </w:r>
            <w:r w:rsidRPr="006741CB">
              <w:rPr>
                <w:rFonts w:ascii="Times New Roman" w:hAnsi="Times New Roman" w:cs="Times New Roman"/>
                <w:sz w:val="28"/>
                <w:vertAlign w:val="subscript"/>
              </w:rPr>
              <w:t>3</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9</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10</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11</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12</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13</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14</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15</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16</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17</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18</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19</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20</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21</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22</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23</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24</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25</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26</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27</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28</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29</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30</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31</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32</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33</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34</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35</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36</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37</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38</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39</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40</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41</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42</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43</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44</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45</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46</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47</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48</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49</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50</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51</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52</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53</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54</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55</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56</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57</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58</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59</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60</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61</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62</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63</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64</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65</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66</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67</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68</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69</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70</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71</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72</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73</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74</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75</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76</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77</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78</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79</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80</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81</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82</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83</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84</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85</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86</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87</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88</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89</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90</w:t>
            </w:r>
          </w:p>
        </w:tc>
      </w:tr>
      <w:tr w:rsidR="006741CB" w:rsidRPr="006741CB" w:rsidTr="004505B7">
        <w:tblPrEx>
          <w:tblCellMar>
            <w:top w:w="0" w:type="dxa"/>
            <w:bottom w:w="0" w:type="dxa"/>
          </w:tblCellMar>
        </w:tblPrEx>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w:t>
            </w:r>
          </w:p>
        </w:tc>
        <w:tc>
          <w:tcPr>
            <w:tcW w:w="1063"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w:t>
            </w:r>
          </w:p>
        </w:tc>
        <w:tc>
          <w:tcPr>
            <w:tcW w:w="1064" w:type="dxa"/>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rPr>
                <w:rFonts w:ascii="Times New Roman" w:hAnsi="Times New Roman" w:cs="Times New Roman"/>
                <w:sz w:val="28"/>
              </w:rPr>
            </w:pPr>
            <w:r w:rsidRPr="006741CB">
              <w:rPr>
                <w:rFonts w:ascii="Times New Roman" w:hAnsi="Times New Roman" w:cs="Times New Roman"/>
                <w:sz w:val="28"/>
              </w:rPr>
              <w:t>∑ =</w:t>
            </w:r>
          </w:p>
        </w:tc>
      </w:tr>
      <w:tr w:rsidR="006741CB" w:rsidRPr="006741CB" w:rsidTr="004505B7">
        <w:tblPrEx>
          <w:tblCellMar>
            <w:top w:w="0" w:type="dxa"/>
            <w:bottom w:w="0" w:type="dxa"/>
          </w:tblCellMar>
        </w:tblPrEx>
        <w:tc>
          <w:tcPr>
            <w:tcW w:w="3189" w:type="dxa"/>
            <w:gridSpan w:val="3"/>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lastRenderedPageBreak/>
              <w:t>А</w:t>
            </w:r>
          </w:p>
        </w:tc>
        <w:tc>
          <w:tcPr>
            <w:tcW w:w="3190" w:type="dxa"/>
            <w:gridSpan w:val="3"/>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Б</w:t>
            </w:r>
          </w:p>
        </w:tc>
        <w:tc>
          <w:tcPr>
            <w:tcW w:w="3192" w:type="dxa"/>
            <w:gridSpan w:val="3"/>
            <w:tcBorders>
              <w:top w:val="single" w:sz="4" w:space="0" w:color="auto"/>
              <w:left w:val="single" w:sz="4" w:space="0" w:color="auto"/>
              <w:bottom w:val="single" w:sz="4" w:space="0" w:color="auto"/>
              <w:right w:val="single" w:sz="4" w:space="0" w:color="auto"/>
            </w:tcBorders>
            <w:hideMark/>
          </w:tcPr>
          <w:p w:rsidR="006741CB" w:rsidRPr="006741CB" w:rsidRDefault="006741CB" w:rsidP="006741CB">
            <w:pPr>
              <w:spacing w:after="0"/>
              <w:jc w:val="center"/>
              <w:rPr>
                <w:rFonts w:ascii="Times New Roman" w:hAnsi="Times New Roman" w:cs="Times New Roman"/>
                <w:sz w:val="28"/>
              </w:rPr>
            </w:pPr>
            <w:r w:rsidRPr="006741CB">
              <w:rPr>
                <w:rFonts w:ascii="Times New Roman" w:hAnsi="Times New Roman" w:cs="Times New Roman"/>
                <w:sz w:val="28"/>
              </w:rPr>
              <w:t>В</w:t>
            </w:r>
          </w:p>
        </w:tc>
      </w:tr>
    </w:tbl>
    <w:p w:rsidR="006741CB" w:rsidRPr="006741CB" w:rsidRDefault="006741CB" w:rsidP="006741CB">
      <w:pPr>
        <w:spacing w:after="0"/>
        <w:ind w:left="360"/>
        <w:rPr>
          <w:rFonts w:ascii="Times New Roman" w:hAnsi="Times New Roman" w:cs="Times New Roman"/>
          <w:sz w:val="28"/>
        </w:rPr>
      </w:pP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Буквами в таблице обозначены оцениваемые характеристики коллектива:</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А – ценностно-ориентационная зрелость коллектива;</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А</w:t>
      </w:r>
      <w:proofErr w:type="gramStart"/>
      <w:r w:rsidRPr="006741CB">
        <w:rPr>
          <w:rFonts w:ascii="Times New Roman" w:hAnsi="Times New Roman" w:cs="Times New Roman"/>
          <w:sz w:val="28"/>
          <w:vertAlign w:val="subscript"/>
        </w:rPr>
        <w:t>1</w:t>
      </w:r>
      <w:proofErr w:type="gramEnd"/>
      <w:r w:rsidRPr="006741CB">
        <w:rPr>
          <w:rFonts w:ascii="Times New Roman" w:hAnsi="Times New Roman" w:cs="Times New Roman"/>
          <w:sz w:val="28"/>
        </w:rPr>
        <w:t xml:space="preserve"> – ориентированность коллектива на достижения (столбец 1);</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А</w:t>
      </w:r>
      <w:proofErr w:type="gramStart"/>
      <w:r w:rsidRPr="006741CB">
        <w:rPr>
          <w:rFonts w:ascii="Times New Roman" w:hAnsi="Times New Roman" w:cs="Times New Roman"/>
          <w:sz w:val="28"/>
          <w:vertAlign w:val="subscript"/>
        </w:rPr>
        <w:t>2</w:t>
      </w:r>
      <w:proofErr w:type="gramEnd"/>
      <w:r w:rsidRPr="006741CB">
        <w:rPr>
          <w:rFonts w:ascii="Times New Roman" w:hAnsi="Times New Roman" w:cs="Times New Roman"/>
          <w:sz w:val="28"/>
        </w:rPr>
        <w:t xml:space="preserve"> – ориентированность на развитие деятельности (столбец 2);</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А</w:t>
      </w:r>
      <w:r w:rsidRPr="006741CB">
        <w:rPr>
          <w:rFonts w:ascii="Times New Roman" w:hAnsi="Times New Roman" w:cs="Times New Roman"/>
          <w:sz w:val="28"/>
          <w:vertAlign w:val="subscript"/>
        </w:rPr>
        <w:t>3</w:t>
      </w:r>
      <w:r w:rsidRPr="006741CB">
        <w:rPr>
          <w:rFonts w:ascii="Times New Roman" w:hAnsi="Times New Roman" w:cs="Times New Roman"/>
          <w:sz w:val="28"/>
        </w:rPr>
        <w:t xml:space="preserve"> -  ориентированность на саморазвитие учителей (столбец 3);</w:t>
      </w:r>
    </w:p>
    <w:p w:rsidR="006741CB" w:rsidRPr="006741CB" w:rsidRDefault="006741CB" w:rsidP="006741CB">
      <w:pPr>
        <w:spacing w:after="0"/>
        <w:ind w:left="360"/>
        <w:jc w:val="both"/>
        <w:rPr>
          <w:rFonts w:ascii="Times New Roman" w:hAnsi="Times New Roman" w:cs="Times New Roman"/>
          <w:sz w:val="28"/>
        </w:rPr>
      </w:pPr>
      <w:proofErr w:type="gramStart"/>
      <w:r w:rsidRPr="006741CB">
        <w:rPr>
          <w:rFonts w:ascii="Times New Roman" w:hAnsi="Times New Roman" w:cs="Times New Roman"/>
          <w:sz w:val="28"/>
        </w:rPr>
        <w:t>Б</w:t>
      </w:r>
      <w:proofErr w:type="gramEnd"/>
      <w:r w:rsidRPr="006741CB">
        <w:rPr>
          <w:rFonts w:ascii="Times New Roman" w:hAnsi="Times New Roman" w:cs="Times New Roman"/>
          <w:sz w:val="28"/>
        </w:rPr>
        <w:t xml:space="preserve"> – организованность коллектива:</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Б</w:t>
      </w:r>
      <w:proofErr w:type="gramStart"/>
      <w:r w:rsidRPr="006741CB">
        <w:rPr>
          <w:rFonts w:ascii="Times New Roman" w:hAnsi="Times New Roman" w:cs="Times New Roman"/>
          <w:sz w:val="28"/>
          <w:vertAlign w:val="subscript"/>
        </w:rPr>
        <w:t>1</w:t>
      </w:r>
      <w:proofErr w:type="gramEnd"/>
      <w:r w:rsidRPr="006741CB">
        <w:rPr>
          <w:rFonts w:ascii="Times New Roman" w:hAnsi="Times New Roman" w:cs="Times New Roman"/>
          <w:sz w:val="28"/>
        </w:rPr>
        <w:t xml:space="preserve"> – ответственность (столбец 4);</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Б</w:t>
      </w:r>
      <w:r w:rsidRPr="006741CB">
        <w:rPr>
          <w:rFonts w:ascii="Times New Roman" w:hAnsi="Times New Roman" w:cs="Times New Roman"/>
          <w:sz w:val="28"/>
          <w:vertAlign w:val="subscript"/>
        </w:rPr>
        <w:t>2</w:t>
      </w:r>
      <w:r w:rsidRPr="006741CB">
        <w:rPr>
          <w:rFonts w:ascii="Times New Roman" w:hAnsi="Times New Roman" w:cs="Times New Roman"/>
          <w:sz w:val="28"/>
        </w:rPr>
        <w:t xml:space="preserve"> – сработанность </w:t>
      </w:r>
      <w:proofErr w:type="gramStart"/>
      <w:r w:rsidRPr="006741CB">
        <w:rPr>
          <w:rFonts w:ascii="Times New Roman" w:hAnsi="Times New Roman" w:cs="Times New Roman"/>
          <w:sz w:val="28"/>
        </w:rPr>
        <w:t xml:space="preserve">( </w:t>
      </w:r>
      <w:proofErr w:type="gramEnd"/>
      <w:r w:rsidRPr="006741CB">
        <w:rPr>
          <w:rFonts w:ascii="Times New Roman" w:hAnsi="Times New Roman" w:cs="Times New Roman"/>
          <w:sz w:val="28"/>
        </w:rPr>
        <w:t>столбец  5);</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Б</w:t>
      </w:r>
      <w:r w:rsidRPr="006741CB">
        <w:rPr>
          <w:rFonts w:ascii="Times New Roman" w:hAnsi="Times New Roman" w:cs="Times New Roman"/>
          <w:sz w:val="28"/>
          <w:vertAlign w:val="subscript"/>
        </w:rPr>
        <w:t>3</w:t>
      </w:r>
      <w:r w:rsidRPr="006741CB">
        <w:rPr>
          <w:rFonts w:ascii="Times New Roman" w:hAnsi="Times New Roman" w:cs="Times New Roman"/>
          <w:sz w:val="28"/>
        </w:rPr>
        <w:t xml:space="preserve"> – включенность членов коллектива в управление </w:t>
      </w:r>
      <w:proofErr w:type="gramStart"/>
      <w:r w:rsidRPr="006741CB">
        <w:rPr>
          <w:rFonts w:ascii="Times New Roman" w:hAnsi="Times New Roman" w:cs="Times New Roman"/>
          <w:sz w:val="28"/>
        </w:rPr>
        <w:t xml:space="preserve">( </w:t>
      </w:r>
      <w:proofErr w:type="gramEnd"/>
      <w:r w:rsidRPr="006741CB">
        <w:rPr>
          <w:rFonts w:ascii="Times New Roman" w:hAnsi="Times New Roman" w:cs="Times New Roman"/>
          <w:sz w:val="28"/>
        </w:rPr>
        <w:t>столбец 6);</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В – сплоченность коллектива:</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В</w:t>
      </w:r>
      <w:proofErr w:type="gramStart"/>
      <w:r w:rsidRPr="006741CB">
        <w:rPr>
          <w:rFonts w:ascii="Times New Roman" w:hAnsi="Times New Roman" w:cs="Times New Roman"/>
          <w:sz w:val="28"/>
          <w:vertAlign w:val="subscript"/>
        </w:rPr>
        <w:t>1</w:t>
      </w:r>
      <w:proofErr w:type="gramEnd"/>
      <w:r w:rsidRPr="006741CB">
        <w:rPr>
          <w:rFonts w:ascii="Times New Roman" w:hAnsi="Times New Roman" w:cs="Times New Roman"/>
          <w:sz w:val="28"/>
        </w:rPr>
        <w:t xml:space="preserve"> – единство ориентаций (столбец 7);</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В</w:t>
      </w:r>
      <w:proofErr w:type="gramStart"/>
      <w:r w:rsidRPr="006741CB">
        <w:rPr>
          <w:rFonts w:ascii="Times New Roman" w:hAnsi="Times New Roman" w:cs="Times New Roman"/>
          <w:sz w:val="28"/>
          <w:vertAlign w:val="subscript"/>
        </w:rPr>
        <w:t>2</w:t>
      </w:r>
      <w:proofErr w:type="gramEnd"/>
      <w:r w:rsidRPr="006741CB">
        <w:rPr>
          <w:rFonts w:ascii="Times New Roman" w:hAnsi="Times New Roman" w:cs="Times New Roman"/>
          <w:sz w:val="28"/>
        </w:rPr>
        <w:t xml:space="preserve"> – совместимость членов коллектива (столбец 8);</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В</w:t>
      </w:r>
      <w:r w:rsidRPr="006741CB">
        <w:rPr>
          <w:rFonts w:ascii="Times New Roman" w:hAnsi="Times New Roman" w:cs="Times New Roman"/>
          <w:sz w:val="28"/>
          <w:vertAlign w:val="subscript"/>
        </w:rPr>
        <w:t>3</w:t>
      </w:r>
      <w:r w:rsidRPr="006741CB">
        <w:rPr>
          <w:rFonts w:ascii="Times New Roman" w:hAnsi="Times New Roman" w:cs="Times New Roman"/>
          <w:sz w:val="28"/>
        </w:rPr>
        <w:t xml:space="preserve"> – потенциальная стабильность (столбец 9);</w:t>
      </w:r>
    </w:p>
    <w:p w:rsidR="006741CB" w:rsidRPr="006741CB" w:rsidRDefault="006741CB" w:rsidP="006741CB">
      <w:pPr>
        <w:numPr>
          <w:ilvl w:val="0"/>
          <w:numId w:val="1"/>
        </w:numPr>
        <w:spacing w:after="0" w:line="240" w:lineRule="auto"/>
        <w:jc w:val="both"/>
        <w:rPr>
          <w:rFonts w:ascii="Times New Roman" w:hAnsi="Times New Roman" w:cs="Times New Roman"/>
          <w:sz w:val="28"/>
        </w:rPr>
      </w:pPr>
      <w:r w:rsidRPr="006741CB">
        <w:rPr>
          <w:rFonts w:ascii="Times New Roman" w:hAnsi="Times New Roman" w:cs="Times New Roman"/>
          <w:sz w:val="28"/>
        </w:rPr>
        <w:t>Подсчитайте сумму баллов по каждому столбцу. Результат укажите в нижней строке соответствующего столбца. Максимально возможная сумма по столбцу равна 100.</w:t>
      </w:r>
    </w:p>
    <w:p w:rsidR="006741CB" w:rsidRPr="006741CB" w:rsidRDefault="006741CB" w:rsidP="006741CB">
      <w:pPr>
        <w:numPr>
          <w:ilvl w:val="0"/>
          <w:numId w:val="1"/>
        </w:numPr>
        <w:spacing w:after="0" w:line="240" w:lineRule="auto"/>
        <w:jc w:val="both"/>
        <w:rPr>
          <w:rFonts w:ascii="Times New Roman" w:hAnsi="Times New Roman" w:cs="Times New Roman"/>
          <w:sz w:val="28"/>
        </w:rPr>
      </w:pPr>
      <w:r w:rsidRPr="006741CB">
        <w:rPr>
          <w:rFonts w:ascii="Times New Roman" w:hAnsi="Times New Roman" w:cs="Times New Roman"/>
          <w:sz w:val="28"/>
        </w:rPr>
        <w:t xml:space="preserve">Определите значение каждой первичной характеристики коллектива, разделив сумму по столбцу на 10. Определенные таким образом значения могут изменяться от 0 до 10. Значение характеристик в интервале от 8 до 10 соответствуют высокому уровню развития характеристики, от 5 до 7 – среднему уровню, а от 0 </w:t>
      </w:r>
      <w:proofErr w:type="gramStart"/>
      <w:r w:rsidRPr="006741CB">
        <w:rPr>
          <w:rFonts w:ascii="Times New Roman" w:hAnsi="Times New Roman" w:cs="Times New Roman"/>
          <w:sz w:val="28"/>
        </w:rPr>
        <w:t>до</w:t>
      </w:r>
      <w:proofErr w:type="gramEnd"/>
      <w:r w:rsidRPr="006741CB">
        <w:rPr>
          <w:rFonts w:ascii="Times New Roman" w:hAnsi="Times New Roman" w:cs="Times New Roman"/>
          <w:sz w:val="28"/>
        </w:rPr>
        <w:t xml:space="preserve"> 4 – низкому уровню.</w:t>
      </w:r>
    </w:p>
    <w:p w:rsidR="006741CB" w:rsidRPr="006741CB" w:rsidRDefault="006741CB" w:rsidP="006741CB">
      <w:pPr>
        <w:numPr>
          <w:ilvl w:val="0"/>
          <w:numId w:val="1"/>
        </w:numPr>
        <w:spacing w:after="0" w:line="240" w:lineRule="auto"/>
        <w:jc w:val="both"/>
        <w:rPr>
          <w:rFonts w:ascii="Times New Roman" w:hAnsi="Times New Roman" w:cs="Times New Roman"/>
          <w:sz w:val="28"/>
        </w:rPr>
      </w:pPr>
      <w:r w:rsidRPr="006741CB">
        <w:rPr>
          <w:rFonts w:ascii="Times New Roman" w:hAnsi="Times New Roman" w:cs="Times New Roman"/>
          <w:sz w:val="28"/>
        </w:rPr>
        <w:t>Подсчитайте значения характеристики ценностно-ориентационной зрелости, организованности и сплоченности  коллектива по формулам:</w:t>
      </w:r>
    </w:p>
    <w:p w:rsidR="006741CB" w:rsidRPr="006741CB" w:rsidRDefault="006741CB" w:rsidP="006741CB">
      <w:pPr>
        <w:spacing w:after="0" w:line="240" w:lineRule="auto"/>
        <w:ind w:left="495" w:firstLine="360"/>
        <w:jc w:val="both"/>
        <w:rPr>
          <w:rFonts w:ascii="Times New Roman" w:hAnsi="Times New Roman" w:cs="Times New Roman"/>
          <w:sz w:val="28"/>
          <w:vertAlign w:val="superscript"/>
        </w:rPr>
      </w:pPr>
      <w:r w:rsidRPr="006741CB">
        <w:rPr>
          <w:rFonts w:ascii="Times New Roman" w:hAnsi="Times New Roman" w:cs="Times New Roman"/>
          <w:sz w:val="28"/>
        </w:rPr>
        <w:t>А</w:t>
      </w:r>
      <w:r w:rsidRPr="006741CB">
        <w:rPr>
          <w:rFonts w:ascii="Times New Roman" w:hAnsi="Times New Roman" w:cs="Times New Roman"/>
          <w:sz w:val="28"/>
          <w:vertAlign w:val="subscript"/>
        </w:rPr>
        <w:t>1</w:t>
      </w:r>
      <w:r w:rsidRPr="006741CB">
        <w:rPr>
          <w:rFonts w:ascii="Times New Roman" w:hAnsi="Times New Roman" w:cs="Times New Roman"/>
          <w:sz w:val="28"/>
          <w:vertAlign w:val="superscript"/>
        </w:rPr>
        <w:t>2</w:t>
      </w:r>
      <w:r w:rsidRPr="006741CB">
        <w:rPr>
          <w:rFonts w:ascii="Times New Roman" w:hAnsi="Times New Roman" w:cs="Times New Roman"/>
          <w:sz w:val="28"/>
        </w:rPr>
        <w:t>+А</w:t>
      </w:r>
      <w:r w:rsidRPr="006741CB">
        <w:rPr>
          <w:rFonts w:ascii="Times New Roman" w:hAnsi="Times New Roman" w:cs="Times New Roman"/>
          <w:sz w:val="28"/>
          <w:vertAlign w:val="subscript"/>
        </w:rPr>
        <w:t>2</w:t>
      </w:r>
      <w:r w:rsidRPr="006741CB">
        <w:rPr>
          <w:rFonts w:ascii="Times New Roman" w:hAnsi="Times New Roman" w:cs="Times New Roman"/>
          <w:sz w:val="28"/>
          <w:vertAlign w:val="superscript"/>
        </w:rPr>
        <w:t>2</w:t>
      </w:r>
      <w:r w:rsidRPr="006741CB">
        <w:rPr>
          <w:rFonts w:ascii="Times New Roman" w:hAnsi="Times New Roman" w:cs="Times New Roman"/>
          <w:sz w:val="28"/>
        </w:rPr>
        <w:t>+ А</w:t>
      </w:r>
      <w:r w:rsidRPr="006741CB">
        <w:rPr>
          <w:rFonts w:ascii="Times New Roman" w:hAnsi="Times New Roman" w:cs="Times New Roman"/>
          <w:sz w:val="28"/>
          <w:vertAlign w:val="subscript"/>
        </w:rPr>
        <w:t>3</w:t>
      </w:r>
      <w:r w:rsidRPr="006741CB">
        <w:rPr>
          <w:rFonts w:ascii="Times New Roman" w:hAnsi="Times New Roman" w:cs="Times New Roman"/>
          <w:sz w:val="28"/>
          <w:vertAlign w:val="superscript"/>
        </w:rPr>
        <w:t>2</w:t>
      </w:r>
    </w:p>
    <w:p w:rsidR="006741CB" w:rsidRPr="006741CB" w:rsidRDefault="006741CB" w:rsidP="006741CB">
      <w:pPr>
        <w:spacing w:after="0" w:line="240" w:lineRule="auto"/>
        <w:ind w:left="360"/>
        <w:jc w:val="both"/>
        <w:rPr>
          <w:rFonts w:ascii="Times New Roman" w:hAnsi="Times New Roman" w:cs="Times New Roman"/>
          <w:sz w:val="28"/>
        </w:rPr>
      </w:pPr>
      <w:r w:rsidRPr="006741CB">
        <w:rPr>
          <w:rFonts w:ascii="Times New Roman" w:hAnsi="Times New Roman" w:cs="Times New Roman"/>
          <w:sz w:val="28"/>
        </w:rPr>
        <w:t>А = -----------------</w:t>
      </w:r>
    </w:p>
    <w:p w:rsidR="006741CB" w:rsidRPr="006741CB" w:rsidRDefault="006741CB" w:rsidP="006741CB">
      <w:pPr>
        <w:spacing w:after="0" w:line="240" w:lineRule="auto"/>
        <w:ind w:left="1080" w:firstLine="360"/>
        <w:jc w:val="both"/>
        <w:rPr>
          <w:rFonts w:ascii="Times New Roman" w:hAnsi="Times New Roman" w:cs="Times New Roman"/>
          <w:sz w:val="28"/>
        </w:rPr>
      </w:pPr>
      <w:r w:rsidRPr="006741CB">
        <w:rPr>
          <w:rFonts w:ascii="Times New Roman" w:hAnsi="Times New Roman" w:cs="Times New Roman"/>
          <w:sz w:val="28"/>
        </w:rPr>
        <w:t>3</w:t>
      </w:r>
    </w:p>
    <w:p w:rsidR="006741CB" w:rsidRPr="006741CB" w:rsidRDefault="006741CB" w:rsidP="006741CB">
      <w:pPr>
        <w:spacing w:after="0" w:line="240" w:lineRule="auto"/>
        <w:ind w:left="720"/>
        <w:jc w:val="both"/>
        <w:rPr>
          <w:rFonts w:ascii="Times New Roman" w:hAnsi="Times New Roman" w:cs="Times New Roman"/>
          <w:sz w:val="28"/>
          <w:vertAlign w:val="superscript"/>
        </w:rPr>
      </w:pPr>
      <w:r w:rsidRPr="006741CB">
        <w:rPr>
          <w:rFonts w:ascii="Times New Roman" w:hAnsi="Times New Roman" w:cs="Times New Roman"/>
          <w:sz w:val="28"/>
        </w:rPr>
        <w:t xml:space="preserve"> Б</w:t>
      </w:r>
      <w:r w:rsidRPr="006741CB">
        <w:rPr>
          <w:rFonts w:ascii="Times New Roman" w:hAnsi="Times New Roman" w:cs="Times New Roman"/>
          <w:sz w:val="28"/>
          <w:vertAlign w:val="subscript"/>
        </w:rPr>
        <w:t>1</w:t>
      </w:r>
      <w:r w:rsidRPr="006741CB">
        <w:rPr>
          <w:rFonts w:ascii="Times New Roman" w:hAnsi="Times New Roman" w:cs="Times New Roman"/>
          <w:sz w:val="28"/>
          <w:vertAlign w:val="superscript"/>
        </w:rPr>
        <w:t>2</w:t>
      </w:r>
      <w:r w:rsidRPr="006741CB">
        <w:rPr>
          <w:rFonts w:ascii="Times New Roman" w:hAnsi="Times New Roman" w:cs="Times New Roman"/>
          <w:sz w:val="28"/>
        </w:rPr>
        <w:t>+Б</w:t>
      </w:r>
      <w:r w:rsidRPr="006741CB">
        <w:rPr>
          <w:rFonts w:ascii="Times New Roman" w:hAnsi="Times New Roman" w:cs="Times New Roman"/>
          <w:sz w:val="28"/>
          <w:vertAlign w:val="subscript"/>
        </w:rPr>
        <w:t>2</w:t>
      </w:r>
      <w:r w:rsidRPr="006741CB">
        <w:rPr>
          <w:rFonts w:ascii="Times New Roman" w:hAnsi="Times New Roman" w:cs="Times New Roman"/>
          <w:sz w:val="28"/>
          <w:vertAlign w:val="superscript"/>
        </w:rPr>
        <w:t>2</w:t>
      </w:r>
      <w:r w:rsidRPr="006741CB">
        <w:rPr>
          <w:rFonts w:ascii="Times New Roman" w:hAnsi="Times New Roman" w:cs="Times New Roman"/>
          <w:sz w:val="28"/>
        </w:rPr>
        <w:t>+ Б</w:t>
      </w:r>
      <w:r w:rsidRPr="006741CB">
        <w:rPr>
          <w:rFonts w:ascii="Times New Roman" w:hAnsi="Times New Roman" w:cs="Times New Roman"/>
          <w:sz w:val="28"/>
          <w:vertAlign w:val="subscript"/>
        </w:rPr>
        <w:t>3</w:t>
      </w:r>
      <w:r w:rsidRPr="006741CB">
        <w:rPr>
          <w:rFonts w:ascii="Times New Roman" w:hAnsi="Times New Roman" w:cs="Times New Roman"/>
          <w:sz w:val="28"/>
          <w:vertAlign w:val="superscript"/>
        </w:rPr>
        <w:t>2</w:t>
      </w:r>
    </w:p>
    <w:p w:rsidR="006741CB" w:rsidRPr="006741CB" w:rsidRDefault="006741CB" w:rsidP="006741CB">
      <w:pPr>
        <w:pStyle w:val="7"/>
      </w:pPr>
      <w:proofErr w:type="gramStart"/>
      <w:r w:rsidRPr="006741CB">
        <w:t>Б</w:t>
      </w:r>
      <w:proofErr w:type="gramEnd"/>
      <w:r w:rsidRPr="006741CB">
        <w:t xml:space="preserve"> = -----------------</w:t>
      </w:r>
    </w:p>
    <w:p w:rsidR="006741CB" w:rsidRPr="006741CB" w:rsidRDefault="006741CB" w:rsidP="006741CB">
      <w:pPr>
        <w:spacing w:after="0" w:line="240" w:lineRule="auto"/>
        <w:ind w:left="720" w:firstLine="720"/>
        <w:jc w:val="both"/>
        <w:rPr>
          <w:rFonts w:ascii="Times New Roman" w:hAnsi="Times New Roman" w:cs="Times New Roman"/>
          <w:sz w:val="28"/>
        </w:rPr>
      </w:pPr>
      <w:r w:rsidRPr="006741CB">
        <w:rPr>
          <w:rFonts w:ascii="Times New Roman" w:hAnsi="Times New Roman" w:cs="Times New Roman"/>
          <w:sz w:val="28"/>
        </w:rPr>
        <w:t>3</w:t>
      </w:r>
    </w:p>
    <w:p w:rsidR="006741CB" w:rsidRPr="006741CB" w:rsidRDefault="006741CB" w:rsidP="006741CB">
      <w:pPr>
        <w:spacing w:after="0" w:line="240" w:lineRule="auto"/>
        <w:ind w:left="720"/>
        <w:jc w:val="both"/>
        <w:rPr>
          <w:rFonts w:ascii="Times New Roman" w:hAnsi="Times New Roman" w:cs="Times New Roman"/>
          <w:sz w:val="28"/>
          <w:vertAlign w:val="superscript"/>
        </w:rPr>
      </w:pPr>
      <w:r w:rsidRPr="006741CB">
        <w:rPr>
          <w:rFonts w:ascii="Times New Roman" w:hAnsi="Times New Roman" w:cs="Times New Roman"/>
          <w:sz w:val="28"/>
        </w:rPr>
        <w:t xml:space="preserve"> В</w:t>
      </w:r>
      <w:r w:rsidRPr="006741CB">
        <w:rPr>
          <w:rFonts w:ascii="Times New Roman" w:hAnsi="Times New Roman" w:cs="Times New Roman"/>
          <w:sz w:val="28"/>
          <w:vertAlign w:val="subscript"/>
        </w:rPr>
        <w:t>1</w:t>
      </w:r>
      <w:r w:rsidRPr="006741CB">
        <w:rPr>
          <w:rFonts w:ascii="Times New Roman" w:hAnsi="Times New Roman" w:cs="Times New Roman"/>
          <w:sz w:val="28"/>
          <w:vertAlign w:val="superscript"/>
        </w:rPr>
        <w:t>2</w:t>
      </w:r>
      <w:r w:rsidRPr="006741CB">
        <w:rPr>
          <w:rFonts w:ascii="Times New Roman" w:hAnsi="Times New Roman" w:cs="Times New Roman"/>
          <w:sz w:val="28"/>
        </w:rPr>
        <w:t>+В</w:t>
      </w:r>
      <w:r w:rsidRPr="006741CB">
        <w:rPr>
          <w:rFonts w:ascii="Times New Roman" w:hAnsi="Times New Roman" w:cs="Times New Roman"/>
          <w:sz w:val="28"/>
          <w:vertAlign w:val="subscript"/>
        </w:rPr>
        <w:t>2</w:t>
      </w:r>
      <w:r w:rsidRPr="006741CB">
        <w:rPr>
          <w:rFonts w:ascii="Times New Roman" w:hAnsi="Times New Roman" w:cs="Times New Roman"/>
          <w:sz w:val="28"/>
          <w:vertAlign w:val="superscript"/>
        </w:rPr>
        <w:t>2</w:t>
      </w:r>
      <w:r w:rsidRPr="006741CB">
        <w:rPr>
          <w:rFonts w:ascii="Times New Roman" w:hAnsi="Times New Roman" w:cs="Times New Roman"/>
          <w:sz w:val="28"/>
        </w:rPr>
        <w:t>+ В</w:t>
      </w:r>
      <w:r w:rsidRPr="006741CB">
        <w:rPr>
          <w:rFonts w:ascii="Times New Roman" w:hAnsi="Times New Roman" w:cs="Times New Roman"/>
          <w:sz w:val="28"/>
          <w:vertAlign w:val="subscript"/>
        </w:rPr>
        <w:t>3</w:t>
      </w:r>
      <w:r w:rsidRPr="006741CB">
        <w:rPr>
          <w:rFonts w:ascii="Times New Roman" w:hAnsi="Times New Roman" w:cs="Times New Roman"/>
          <w:sz w:val="28"/>
          <w:vertAlign w:val="superscript"/>
        </w:rPr>
        <w:t>2</w:t>
      </w:r>
    </w:p>
    <w:p w:rsidR="006741CB" w:rsidRPr="006741CB" w:rsidRDefault="006741CB" w:rsidP="006741CB">
      <w:pPr>
        <w:spacing w:after="0" w:line="240" w:lineRule="auto"/>
        <w:ind w:left="360"/>
        <w:jc w:val="both"/>
        <w:rPr>
          <w:rFonts w:ascii="Times New Roman" w:hAnsi="Times New Roman" w:cs="Times New Roman"/>
          <w:sz w:val="28"/>
        </w:rPr>
      </w:pPr>
      <w:r w:rsidRPr="006741CB">
        <w:rPr>
          <w:rFonts w:ascii="Times New Roman" w:hAnsi="Times New Roman" w:cs="Times New Roman"/>
          <w:sz w:val="28"/>
        </w:rPr>
        <w:t>В = -----------------</w:t>
      </w:r>
    </w:p>
    <w:p w:rsidR="006741CB" w:rsidRPr="006741CB" w:rsidRDefault="006741CB" w:rsidP="006741CB">
      <w:pPr>
        <w:spacing w:after="0" w:line="240" w:lineRule="auto"/>
        <w:ind w:left="1080" w:firstLine="360"/>
        <w:jc w:val="both"/>
        <w:rPr>
          <w:rFonts w:ascii="Times New Roman" w:hAnsi="Times New Roman" w:cs="Times New Roman"/>
          <w:sz w:val="28"/>
        </w:rPr>
      </w:pPr>
      <w:r w:rsidRPr="006741CB">
        <w:rPr>
          <w:rFonts w:ascii="Times New Roman" w:hAnsi="Times New Roman" w:cs="Times New Roman"/>
          <w:sz w:val="28"/>
        </w:rPr>
        <w:t>3</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Значения характеристик: А, Б и</w:t>
      </w:r>
      <w:proofErr w:type="gramStart"/>
      <w:r w:rsidRPr="006741CB">
        <w:rPr>
          <w:rFonts w:ascii="Times New Roman" w:hAnsi="Times New Roman" w:cs="Times New Roman"/>
          <w:sz w:val="28"/>
        </w:rPr>
        <w:t xml:space="preserve"> В</w:t>
      </w:r>
      <w:proofErr w:type="gramEnd"/>
      <w:r w:rsidRPr="006741CB">
        <w:rPr>
          <w:rFonts w:ascii="Times New Roman" w:hAnsi="Times New Roman" w:cs="Times New Roman"/>
          <w:sz w:val="28"/>
        </w:rPr>
        <w:t>, так же как и значения первичных характеристик, могут изменяться от 0 до 10.</w:t>
      </w:r>
    </w:p>
    <w:p w:rsidR="006741CB" w:rsidRPr="006741CB" w:rsidRDefault="006741CB" w:rsidP="006741CB">
      <w:pPr>
        <w:numPr>
          <w:ilvl w:val="0"/>
          <w:numId w:val="1"/>
        </w:numPr>
        <w:spacing w:after="0" w:line="240" w:lineRule="auto"/>
        <w:jc w:val="both"/>
        <w:rPr>
          <w:rFonts w:ascii="Times New Roman" w:hAnsi="Times New Roman" w:cs="Times New Roman"/>
          <w:sz w:val="28"/>
        </w:rPr>
      </w:pPr>
      <w:r w:rsidRPr="006741CB">
        <w:rPr>
          <w:rFonts w:ascii="Times New Roman" w:hAnsi="Times New Roman" w:cs="Times New Roman"/>
          <w:sz w:val="28"/>
        </w:rPr>
        <w:t>Подсчитайте интегральную оценку уровня развития коллектива по формуле:</w:t>
      </w:r>
    </w:p>
    <w:p w:rsidR="006741CB" w:rsidRPr="006741CB" w:rsidRDefault="006741CB" w:rsidP="006741CB">
      <w:pPr>
        <w:spacing w:after="0"/>
        <w:ind w:left="1080" w:firstLine="360"/>
        <w:jc w:val="both"/>
        <w:rPr>
          <w:rFonts w:ascii="Times New Roman" w:hAnsi="Times New Roman" w:cs="Times New Roman"/>
          <w:sz w:val="28"/>
        </w:rPr>
      </w:pPr>
      <w:r w:rsidRPr="006741CB">
        <w:rPr>
          <w:rFonts w:ascii="Times New Roman" w:hAnsi="Times New Roman" w:cs="Times New Roman"/>
          <w:sz w:val="28"/>
        </w:rPr>
        <w:t>А</w:t>
      </w:r>
      <w:proofErr w:type="gramStart"/>
      <w:r w:rsidRPr="006741CB">
        <w:rPr>
          <w:rFonts w:ascii="Times New Roman" w:hAnsi="Times New Roman" w:cs="Times New Roman"/>
          <w:sz w:val="28"/>
          <w:vertAlign w:val="superscript"/>
        </w:rPr>
        <w:t>2</w:t>
      </w:r>
      <w:proofErr w:type="gramEnd"/>
      <w:r w:rsidRPr="006741CB">
        <w:rPr>
          <w:rFonts w:ascii="Times New Roman" w:hAnsi="Times New Roman" w:cs="Times New Roman"/>
          <w:sz w:val="28"/>
        </w:rPr>
        <w:t>+ Б</w:t>
      </w:r>
      <w:r w:rsidRPr="006741CB">
        <w:rPr>
          <w:rFonts w:ascii="Times New Roman" w:hAnsi="Times New Roman" w:cs="Times New Roman"/>
          <w:sz w:val="28"/>
          <w:vertAlign w:val="superscript"/>
        </w:rPr>
        <w:t>2</w:t>
      </w:r>
      <w:r w:rsidRPr="006741CB">
        <w:rPr>
          <w:rFonts w:ascii="Times New Roman" w:hAnsi="Times New Roman" w:cs="Times New Roman"/>
          <w:sz w:val="28"/>
        </w:rPr>
        <w:t>+ В</w:t>
      </w:r>
      <w:r w:rsidRPr="006741CB">
        <w:rPr>
          <w:rFonts w:ascii="Times New Roman" w:hAnsi="Times New Roman" w:cs="Times New Roman"/>
          <w:sz w:val="28"/>
          <w:vertAlign w:val="superscript"/>
        </w:rPr>
        <w:t>2</w:t>
      </w:r>
    </w:p>
    <w:p w:rsidR="006741CB" w:rsidRPr="006741CB" w:rsidRDefault="006741CB" w:rsidP="006741CB">
      <w:pPr>
        <w:spacing w:after="0"/>
        <w:ind w:left="360"/>
        <w:jc w:val="both"/>
        <w:rPr>
          <w:rFonts w:ascii="Times New Roman" w:hAnsi="Times New Roman" w:cs="Times New Roman"/>
          <w:sz w:val="28"/>
        </w:rPr>
      </w:pPr>
      <w:r w:rsidRPr="006741CB">
        <w:rPr>
          <w:rFonts w:ascii="Times New Roman" w:hAnsi="Times New Roman" w:cs="Times New Roman"/>
          <w:sz w:val="28"/>
        </w:rPr>
        <w:t>УРК = ---------------</w:t>
      </w:r>
    </w:p>
    <w:p w:rsidR="006741CB" w:rsidRPr="006741CB" w:rsidRDefault="006741CB" w:rsidP="006741CB">
      <w:pPr>
        <w:spacing w:after="0"/>
        <w:ind w:left="1800" w:firstLine="360"/>
        <w:jc w:val="both"/>
        <w:rPr>
          <w:rFonts w:ascii="Times New Roman" w:hAnsi="Times New Roman" w:cs="Times New Roman"/>
          <w:sz w:val="28"/>
        </w:rPr>
      </w:pPr>
      <w:r w:rsidRPr="006741CB">
        <w:rPr>
          <w:rFonts w:ascii="Times New Roman" w:hAnsi="Times New Roman" w:cs="Times New Roman"/>
          <w:sz w:val="28"/>
        </w:rPr>
        <w:lastRenderedPageBreak/>
        <w:t>3</w:t>
      </w:r>
    </w:p>
    <w:p w:rsidR="006741CB" w:rsidRPr="006741CB" w:rsidRDefault="006741CB" w:rsidP="006741CB">
      <w:pPr>
        <w:spacing w:after="0"/>
        <w:ind w:left="357" w:firstLine="720"/>
        <w:jc w:val="both"/>
        <w:rPr>
          <w:rFonts w:ascii="Times New Roman" w:hAnsi="Times New Roman" w:cs="Times New Roman"/>
          <w:sz w:val="28"/>
        </w:rPr>
      </w:pPr>
      <w:r w:rsidRPr="006741CB">
        <w:rPr>
          <w:rFonts w:ascii="Times New Roman" w:hAnsi="Times New Roman" w:cs="Times New Roman"/>
          <w:sz w:val="28"/>
        </w:rPr>
        <w:t>Значениям характеристики УРК от 8 и выше соответствует высокий уровень развития коллектива, значениям 5,6 и 7 – средний уровень, от 0 до 4 – низкий.</w:t>
      </w:r>
    </w:p>
    <w:p w:rsidR="006741CB" w:rsidRPr="006741CB" w:rsidRDefault="006741CB" w:rsidP="006741CB">
      <w:pPr>
        <w:spacing w:after="0"/>
        <w:ind w:left="360"/>
        <w:rPr>
          <w:rFonts w:ascii="Times New Roman" w:hAnsi="Times New Roman" w:cs="Times New Roman"/>
          <w:sz w:val="28"/>
        </w:rPr>
      </w:pPr>
    </w:p>
    <w:p w:rsidR="00720D09" w:rsidRPr="006741CB" w:rsidRDefault="00720D09" w:rsidP="006741CB">
      <w:pPr>
        <w:spacing w:after="0"/>
        <w:rPr>
          <w:rFonts w:ascii="Times New Roman" w:hAnsi="Times New Roman" w:cs="Times New Roman"/>
        </w:rPr>
      </w:pPr>
    </w:p>
    <w:sectPr w:rsidR="00720D09" w:rsidRPr="00674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6619C"/>
    <w:multiLevelType w:val="hybridMultilevel"/>
    <w:tmpl w:val="36A4BF86"/>
    <w:lvl w:ilvl="0" w:tplc="FFFFFFFF">
      <w:start w:val="1"/>
      <w:numFmt w:val="decimal"/>
      <w:lvlText w:val="%1."/>
      <w:lvlJc w:val="left"/>
      <w:pPr>
        <w:tabs>
          <w:tab w:val="num" w:pos="855"/>
        </w:tabs>
        <w:ind w:left="855" w:hanging="49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41CB"/>
    <w:rsid w:val="006741CB"/>
    <w:rsid w:val="00720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6741CB"/>
    <w:pPr>
      <w:keepNext/>
      <w:spacing w:after="0" w:line="240" w:lineRule="auto"/>
      <w:ind w:left="360"/>
      <w:jc w:val="right"/>
      <w:outlineLvl w:val="2"/>
    </w:pPr>
    <w:rPr>
      <w:rFonts w:ascii="Times New Roman" w:eastAsia="Times New Roman" w:hAnsi="Times New Roman" w:cs="Times New Roman"/>
      <w:sz w:val="28"/>
      <w:szCs w:val="20"/>
    </w:rPr>
  </w:style>
  <w:style w:type="paragraph" w:styleId="5">
    <w:name w:val="heading 5"/>
    <w:basedOn w:val="a"/>
    <w:next w:val="a"/>
    <w:link w:val="50"/>
    <w:qFormat/>
    <w:rsid w:val="006741CB"/>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qFormat/>
    <w:rsid w:val="006741CB"/>
    <w:pPr>
      <w:keepNext/>
      <w:spacing w:after="0" w:line="240" w:lineRule="auto"/>
      <w:ind w:left="360"/>
      <w:jc w:val="both"/>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41CB"/>
    <w:rPr>
      <w:rFonts w:ascii="Times New Roman" w:eastAsia="Times New Roman" w:hAnsi="Times New Roman" w:cs="Times New Roman"/>
      <w:sz w:val="28"/>
      <w:szCs w:val="20"/>
    </w:rPr>
  </w:style>
  <w:style w:type="character" w:customStyle="1" w:styleId="50">
    <w:name w:val="Заголовок 5 Знак"/>
    <w:basedOn w:val="a0"/>
    <w:link w:val="5"/>
    <w:rsid w:val="006741CB"/>
    <w:rPr>
      <w:rFonts w:ascii="Times New Roman" w:eastAsia="Times New Roman" w:hAnsi="Times New Roman" w:cs="Times New Roman"/>
      <w:sz w:val="28"/>
      <w:szCs w:val="20"/>
    </w:rPr>
  </w:style>
  <w:style w:type="character" w:customStyle="1" w:styleId="70">
    <w:name w:val="Заголовок 7 Знак"/>
    <w:basedOn w:val="a0"/>
    <w:link w:val="7"/>
    <w:rsid w:val="006741CB"/>
    <w:rPr>
      <w:rFonts w:ascii="Times New Roman" w:eastAsia="Times New Roman" w:hAnsi="Times New Roman" w:cs="Times New Roman"/>
      <w:sz w:val="28"/>
      <w:szCs w:val="20"/>
    </w:rPr>
  </w:style>
  <w:style w:type="paragraph" w:styleId="a3">
    <w:name w:val="Body Text Indent"/>
    <w:basedOn w:val="a"/>
    <w:link w:val="a4"/>
    <w:semiHidden/>
    <w:rsid w:val="006741CB"/>
    <w:pPr>
      <w:spacing w:after="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semiHidden/>
    <w:rsid w:val="006741CB"/>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2471</Words>
  <Characters>14089</Characters>
  <Application>Microsoft Office Word</Application>
  <DocSecurity>0</DocSecurity>
  <Lines>117</Lines>
  <Paragraphs>33</Paragraphs>
  <ScaleCrop>false</ScaleCrop>
  <Company>Work</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2011-04-11T08:49:00Z</dcterms:created>
  <dcterms:modified xsi:type="dcterms:W3CDTF">2011-04-11T08:54:00Z</dcterms:modified>
</cp:coreProperties>
</file>