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EA" w:rsidRPr="00EA70EA" w:rsidRDefault="00EA70EA" w:rsidP="00EA70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70EA">
        <w:rPr>
          <w:rFonts w:ascii="Times New Roman" w:hAnsi="Times New Roman" w:cs="Times New Roman"/>
          <w:sz w:val="28"/>
          <w:szCs w:val="28"/>
        </w:rPr>
        <w:t>Приложение 8</w:t>
      </w:r>
    </w:p>
    <w:p w:rsidR="00A234BF" w:rsidRPr="00C96CB9" w:rsidRDefault="00A234BF" w:rsidP="00A2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B9"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2A3E48" w:rsidRPr="00C96CB9" w:rsidRDefault="00A234BF" w:rsidP="00A2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B9">
        <w:rPr>
          <w:rFonts w:ascii="Times New Roman" w:hAnsi="Times New Roman" w:cs="Times New Roman"/>
          <w:b/>
          <w:sz w:val="28"/>
          <w:szCs w:val="28"/>
        </w:rPr>
        <w:t>профессионально-педагогических умений учителя, направленных на формирование познавательного интереса учащихся на уроке</w:t>
      </w:r>
    </w:p>
    <w:p w:rsidR="00C96CB9" w:rsidRDefault="00C96CB9" w:rsidP="00A23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4BF" w:rsidRDefault="00C96CB9" w:rsidP="00EA7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Инструкция: оцените (обведите кружком)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педагога: </w:t>
      </w:r>
      <w:r w:rsidR="00A234BF">
        <w:rPr>
          <w:rFonts w:ascii="Times New Roman" w:hAnsi="Times New Roman" w:cs="Times New Roman"/>
          <w:sz w:val="28"/>
          <w:szCs w:val="28"/>
        </w:rPr>
        <w:t xml:space="preserve">0 – умение </w:t>
      </w:r>
      <w:r>
        <w:rPr>
          <w:rFonts w:ascii="Times New Roman" w:hAnsi="Times New Roman" w:cs="Times New Roman"/>
          <w:sz w:val="28"/>
          <w:szCs w:val="28"/>
        </w:rPr>
        <w:t xml:space="preserve">не сформировано; </w:t>
      </w:r>
      <w:r w:rsidR="00A234BF">
        <w:rPr>
          <w:rFonts w:ascii="Times New Roman" w:hAnsi="Times New Roman" w:cs="Times New Roman"/>
          <w:sz w:val="28"/>
          <w:szCs w:val="28"/>
        </w:rPr>
        <w:t>1 – умение сформировано, но неустойчиво;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4BF">
        <w:rPr>
          <w:rFonts w:ascii="Times New Roman" w:hAnsi="Times New Roman" w:cs="Times New Roman"/>
          <w:sz w:val="28"/>
          <w:szCs w:val="28"/>
        </w:rPr>
        <w:t>2 – умение сформировано хорошо</w:t>
      </w:r>
    </w:p>
    <w:p w:rsidR="00C96CB9" w:rsidRDefault="00C96CB9" w:rsidP="00A23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6885"/>
        <w:gridCol w:w="709"/>
        <w:gridCol w:w="709"/>
        <w:gridCol w:w="674"/>
      </w:tblGrid>
      <w:tr w:rsidR="00A234BF" w:rsidTr="00434C5F">
        <w:tc>
          <w:tcPr>
            <w:tcW w:w="594" w:type="dxa"/>
          </w:tcPr>
          <w:p w:rsidR="00A234BF" w:rsidRDefault="00A234B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85" w:type="dxa"/>
          </w:tcPr>
          <w:p w:rsidR="00A234BF" w:rsidRDefault="00A234B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профессионально-педагогических умений</w:t>
            </w:r>
          </w:p>
        </w:tc>
        <w:tc>
          <w:tcPr>
            <w:tcW w:w="2092" w:type="dxa"/>
            <w:gridSpan w:val="3"/>
          </w:tcPr>
          <w:p w:rsidR="00A234BF" w:rsidRDefault="00A234B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Уровни проявления признака </w:t>
            </w:r>
          </w:p>
        </w:tc>
      </w:tr>
      <w:tr w:rsidR="00A234BF" w:rsidTr="00A234BF">
        <w:tc>
          <w:tcPr>
            <w:tcW w:w="594" w:type="dxa"/>
          </w:tcPr>
          <w:p w:rsidR="00A234BF" w:rsidRDefault="00A234B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5" w:type="dxa"/>
          </w:tcPr>
          <w:p w:rsidR="00A234BF" w:rsidRDefault="00C96CB9" w:rsidP="006E1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Планировать формирование познавательного интереса</w:t>
            </w:r>
            <w:r w:rsidR="006E1C0B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уроке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4BF" w:rsidTr="00A234BF">
        <w:tc>
          <w:tcPr>
            <w:tcW w:w="594" w:type="dxa"/>
          </w:tcPr>
          <w:p w:rsidR="00A234BF" w:rsidRDefault="00A234B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5" w:type="dxa"/>
          </w:tcPr>
          <w:p w:rsidR="00A234BF" w:rsidRDefault="00C96CB9" w:rsidP="006E1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Конструировать урок с учетом отношения </w:t>
            </w:r>
            <w:r w:rsidR="006E1C0B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учебному предмету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4BF" w:rsidTr="00A234BF">
        <w:tc>
          <w:tcPr>
            <w:tcW w:w="594" w:type="dxa"/>
          </w:tcPr>
          <w:p w:rsidR="00A234BF" w:rsidRDefault="00A234B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5" w:type="dxa"/>
          </w:tcPr>
          <w:p w:rsidR="00A234BF" w:rsidRDefault="00C96CB9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Предусматривать трудности учебного материала для отдельных учащихся 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4BF" w:rsidTr="00A234BF">
        <w:tc>
          <w:tcPr>
            <w:tcW w:w="594" w:type="dxa"/>
          </w:tcPr>
          <w:p w:rsidR="00A234BF" w:rsidRDefault="00A234B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5" w:type="dxa"/>
          </w:tcPr>
          <w:p w:rsidR="00A234BF" w:rsidRDefault="00C96CB9" w:rsidP="00C9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Проектировать индивидуальный подход к ученикам на уроке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4BF" w:rsidTr="00A234BF">
        <w:tc>
          <w:tcPr>
            <w:tcW w:w="594" w:type="dxa"/>
          </w:tcPr>
          <w:p w:rsidR="00A234BF" w:rsidRDefault="00A234B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5" w:type="dxa"/>
          </w:tcPr>
          <w:p w:rsidR="00A234BF" w:rsidRDefault="00C96CB9" w:rsidP="006E1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Учитывать при отб</w:t>
            </w:r>
            <w:r w:rsidR="006E1C0B">
              <w:rPr>
                <w:rFonts w:ascii="Times New Roman" w:hAnsi="Times New Roman" w:cs="Times New Roman"/>
                <w:sz w:val="28"/>
                <w:szCs w:val="28"/>
              </w:rPr>
              <w:t xml:space="preserve">оре учебного материала познавательные интересы  и потребности учащихся 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4BF" w:rsidTr="00A234BF">
        <w:tc>
          <w:tcPr>
            <w:tcW w:w="594" w:type="dxa"/>
          </w:tcPr>
          <w:p w:rsidR="00A234BF" w:rsidRDefault="00A234B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85" w:type="dxa"/>
          </w:tcPr>
          <w:p w:rsidR="00A234BF" w:rsidRDefault="006E1C0B" w:rsidP="006E1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Включать в учебный материал занимательные факты с расчетом на любознательность и любопытство учащихся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4BF" w:rsidTr="00A234BF">
        <w:tc>
          <w:tcPr>
            <w:tcW w:w="594" w:type="dxa"/>
          </w:tcPr>
          <w:p w:rsidR="00A234BF" w:rsidRDefault="00A234B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85" w:type="dxa"/>
          </w:tcPr>
          <w:p w:rsidR="00A234BF" w:rsidRDefault="006E1C0B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Насыщать урок материалом, требующим раздумий и мыслительной активности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4BF" w:rsidTr="00A234BF">
        <w:tc>
          <w:tcPr>
            <w:tcW w:w="594" w:type="dxa"/>
          </w:tcPr>
          <w:p w:rsidR="00A234BF" w:rsidRDefault="00A234B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85" w:type="dxa"/>
          </w:tcPr>
          <w:p w:rsidR="00A234BF" w:rsidRDefault="006E1C0B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Подбирать систему самостоятельных работ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4BF" w:rsidTr="00A234BF">
        <w:tc>
          <w:tcPr>
            <w:tcW w:w="594" w:type="dxa"/>
          </w:tcPr>
          <w:p w:rsidR="00A234BF" w:rsidRDefault="00A234B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85" w:type="dxa"/>
          </w:tcPr>
          <w:p w:rsidR="00A234BF" w:rsidRDefault="006E1C0B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рациональные виды работ для сильных и слабых учащихся 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4BF" w:rsidTr="00A234BF">
        <w:tc>
          <w:tcPr>
            <w:tcW w:w="594" w:type="dxa"/>
          </w:tcPr>
          <w:p w:rsidR="00A234BF" w:rsidRDefault="00A234B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85" w:type="dxa"/>
          </w:tcPr>
          <w:p w:rsidR="00A234BF" w:rsidRDefault="006E1C0B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Выявлять отношение учащихся к уроку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4BF" w:rsidTr="00A234BF">
        <w:tc>
          <w:tcPr>
            <w:tcW w:w="594" w:type="dxa"/>
          </w:tcPr>
          <w:p w:rsidR="00A234BF" w:rsidRDefault="00A234B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85" w:type="dxa"/>
          </w:tcPr>
          <w:p w:rsidR="00A234BF" w:rsidRDefault="006E1C0B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Реагировать своевременно на изменение отношения к уроку отдельных учащихся 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4BF" w:rsidTr="00A234BF">
        <w:tc>
          <w:tcPr>
            <w:tcW w:w="594" w:type="dxa"/>
          </w:tcPr>
          <w:p w:rsidR="00A234BF" w:rsidRDefault="00A234B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85" w:type="dxa"/>
          </w:tcPr>
          <w:p w:rsidR="00A234BF" w:rsidRDefault="006E1C0B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Включать учащихся в познавательную работу на всех этапах урока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4BF" w:rsidTr="00A234BF">
        <w:tc>
          <w:tcPr>
            <w:tcW w:w="594" w:type="dxa"/>
          </w:tcPr>
          <w:p w:rsidR="00A234BF" w:rsidRDefault="00A234B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85" w:type="dxa"/>
          </w:tcPr>
          <w:p w:rsidR="00A234BF" w:rsidRDefault="006E1C0B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="00063E3B">
              <w:rPr>
                <w:rFonts w:ascii="Times New Roman" w:hAnsi="Times New Roman" w:cs="Times New Roman"/>
                <w:sz w:val="28"/>
                <w:szCs w:val="28"/>
              </w:rPr>
              <w:t>льзовать на уроке имеющиеся у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чащихся знания, умения, навыки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4BF" w:rsidTr="00A234BF">
        <w:tc>
          <w:tcPr>
            <w:tcW w:w="594" w:type="dxa"/>
          </w:tcPr>
          <w:p w:rsidR="00A234BF" w:rsidRDefault="00A234B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85" w:type="dxa"/>
          </w:tcPr>
          <w:p w:rsidR="00A234BF" w:rsidRDefault="006E1C0B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Включать учащихся в решение познавательных задач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4BF" w:rsidTr="00A234BF">
        <w:tc>
          <w:tcPr>
            <w:tcW w:w="594" w:type="dxa"/>
          </w:tcPr>
          <w:p w:rsidR="00A234BF" w:rsidRDefault="00A234B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85" w:type="dxa"/>
          </w:tcPr>
          <w:p w:rsidR="00A234BF" w:rsidRDefault="006E1C0B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учащихся к постановке познавательных вопросов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4BF" w:rsidTr="00A234BF">
        <w:tc>
          <w:tcPr>
            <w:tcW w:w="594" w:type="dxa"/>
          </w:tcPr>
          <w:p w:rsidR="00A234BF" w:rsidRDefault="00A234B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85" w:type="dxa"/>
          </w:tcPr>
          <w:p w:rsidR="00A234BF" w:rsidRDefault="00063E3B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объяснение с расчетом на самостоятельный поиск учащихся 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4BF" w:rsidTr="00A234BF">
        <w:tc>
          <w:tcPr>
            <w:tcW w:w="594" w:type="dxa"/>
          </w:tcPr>
          <w:p w:rsidR="00A234BF" w:rsidRDefault="00A234B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85" w:type="dxa"/>
          </w:tcPr>
          <w:p w:rsidR="00A234BF" w:rsidRDefault="00063E3B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совместное обсуждение вопросов учащимися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4BF" w:rsidTr="00A234BF">
        <w:tc>
          <w:tcPr>
            <w:tcW w:w="594" w:type="dxa"/>
          </w:tcPr>
          <w:p w:rsidR="00A234BF" w:rsidRDefault="00A234B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885" w:type="dxa"/>
          </w:tcPr>
          <w:p w:rsidR="00A234BF" w:rsidRDefault="00063E3B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Усложнять самостоятельные задания в ходе урока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4BF" w:rsidTr="00A234BF">
        <w:tc>
          <w:tcPr>
            <w:tcW w:w="594" w:type="dxa"/>
          </w:tcPr>
          <w:p w:rsidR="00A234BF" w:rsidRDefault="00A234B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85" w:type="dxa"/>
          </w:tcPr>
          <w:p w:rsidR="00A234BF" w:rsidRDefault="00063E3B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Разнообразить творческое решение вопросов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4BF" w:rsidTr="00A234BF">
        <w:tc>
          <w:tcPr>
            <w:tcW w:w="594" w:type="dxa"/>
          </w:tcPr>
          <w:p w:rsidR="00A234BF" w:rsidRDefault="00A234B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85" w:type="dxa"/>
          </w:tcPr>
          <w:p w:rsidR="00A234BF" w:rsidRDefault="00063E3B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Поощрять самостоятельный выбор посильных заданий 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4BF" w:rsidTr="00A234BF">
        <w:tc>
          <w:tcPr>
            <w:tcW w:w="594" w:type="dxa"/>
          </w:tcPr>
          <w:p w:rsidR="00A234BF" w:rsidRDefault="00A234B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85" w:type="dxa"/>
          </w:tcPr>
          <w:p w:rsidR="00A234BF" w:rsidRDefault="00063E3B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к самостоятельным дополнениям, решениям, высказываниям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4BF" w:rsidTr="00A234BF">
        <w:tc>
          <w:tcPr>
            <w:tcW w:w="594" w:type="dxa"/>
          </w:tcPr>
          <w:p w:rsidR="00A234BF" w:rsidRDefault="00A234B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85" w:type="dxa"/>
          </w:tcPr>
          <w:p w:rsidR="00A234BF" w:rsidRDefault="00063E3B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мыслительные приемы работы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4BF" w:rsidTr="00A234BF">
        <w:tc>
          <w:tcPr>
            <w:tcW w:w="594" w:type="dxa"/>
          </w:tcPr>
          <w:p w:rsidR="00A234BF" w:rsidRDefault="00A234B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85" w:type="dxa"/>
          </w:tcPr>
          <w:p w:rsidR="00A234BF" w:rsidRDefault="00063E3B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рациональным приемам решения мыслительных задач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234BF" w:rsidRDefault="00A234BF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4BF" w:rsidTr="00A234BF">
        <w:tc>
          <w:tcPr>
            <w:tcW w:w="594" w:type="dxa"/>
          </w:tcPr>
          <w:p w:rsidR="00A234BF" w:rsidRDefault="00A234B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85" w:type="dxa"/>
          </w:tcPr>
          <w:p w:rsidR="00A234BF" w:rsidRDefault="001A7461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на уроке сильные и слабые стороны познавательной деятельности учащихся 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4BF" w:rsidTr="00A234BF">
        <w:tc>
          <w:tcPr>
            <w:tcW w:w="594" w:type="dxa"/>
          </w:tcPr>
          <w:p w:rsidR="00A234BF" w:rsidRDefault="00A234B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85" w:type="dxa"/>
          </w:tcPr>
          <w:p w:rsidR="00A234BF" w:rsidRDefault="008B42D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дифференцированную работу в классе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4BF" w:rsidTr="00A234BF">
        <w:tc>
          <w:tcPr>
            <w:tcW w:w="594" w:type="dxa"/>
          </w:tcPr>
          <w:p w:rsidR="00A234BF" w:rsidRDefault="00A234B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85" w:type="dxa"/>
          </w:tcPr>
          <w:p w:rsidR="00A234BF" w:rsidRDefault="008B42D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Оказывать своевременную помощь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слабоуспевающим</w:t>
            </w:r>
            <w:proofErr w:type="gramEnd"/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4BF" w:rsidTr="00A234BF">
        <w:tc>
          <w:tcPr>
            <w:tcW w:w="594" w:type="dxa"/>
          </w:tcPr>
          <w:p w:rsidR="00A234BF" w:rsidRDefault="00A234B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85" w:type="dxa"/>
          </w:tcPr>
          <w:p w:rsidR="00A234BF" w:rsidRDefault="00AD006E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разнообразные формы поощрения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4BF" w:rsidTr="00A234BF">
        <w:tc>
          <w:tcPr>
            <w:tcW w:w="594" w:type="dxa"/>
          </w:tcPr>
          <w:p w:rsidR="00A234BF" w:rsidRDefault="00A234B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85" w:type="dxa"/>
          </w:tcPr>
          <w:p w:rsidR="00A234BF" w:rsidRDefault="00AD006E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веру в свои возможности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4BF" w:rsidTr="00A234BF">
        <w:tc>
          <w:tcPr>
            <w:tcW w:w="594" w:type="dxa"/>
          </w:tcPr>
          <w:p w:rsidR="00A234BF" w:rsidRDefault="00A234B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85" w:type="dxa"/>
          </w:tcPr>
          <w:p w:rsidR="00A234BF" w:rsidRDefault="00AD006E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престиж учащихся 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4BF" w:rsidTr="00A234BF">
        <w:tc>
          <w:tcPr>
            <w:tcW w:w="594" w:type="dxa"/>
          </w:tcPr>
          <w:p w:rsidR="00A234BF" w:rsidRDefault="00A234B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85" w:type="dxa"/>
          </w:tcPr>
          <w:p w:rsidR="00A234BF" w:rsidRDefault="00AD006E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систему дополнительных заданий для сильных учащихся 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234BF" w:rsidRDefault="00A234BF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4BF" w:rsidTr="00A234BF">
        <w:tc>
          <w:tcPr>
            <w:tcW w:w="594" w:type="dxa"/>
          </w:tcPr>
          <w:p w:rsidR="00A234BF" w:rsidRDefault="00A234B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85" w:type="dxa"/>
          </w:tcPr>
          <w:p w:rsidR="00A234BF" w:rsidRDefault="00AD006E" w:rsidP="00AD0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эмоционально-положительное отношение к уроку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4BF" w:rsidTr="00A234BF">
        <w:tc>
          <w:tcPr>
            <w:tcW w:w="594" w:type="dxa"/>
          </w:tcPr>
          <w:p w:rsidR="00A234BF" w:rsidRDefault="00A234B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85" w:type="dxa"/>
          </w:tcPr>
          <w:p w:rsidR="00A234BF" w:rsidRDefault="00AD006E" w:rsidP="00AD0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Показать учащимся свое творческое отношение к преподаваемому предмету 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4BF" w:rsidTr="00A234BF">
        <w:tc>
          <w:tcPr>
            <w:tcW w:w="594" w:type="dxa"/>
          </w:tcPr>
          <w:p w:rsidR="00A234BF" w:rsidRDefault="00A234BF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85" w:type="dxa"/>
          </w:tcPr>
          <w:p w:rsidR="00A234BF" w:rsidRDefault="00AD006E" w:rsidP="00A2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Разнообразить формы домашних заданий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234BF" w:rsidRDefault="00C96CB9" w:rsidP="00C9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234BF" w:rsidRPr="00A234BF" w:rsidRDefault="00A234BF" w:rsidP="00A23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34BF" w:rsidRPr="00A234BF" w:rsidSect="002A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4BF"/>
    <w:rsid w:val="00063E3B"/>
    <w:rsid w:val="001362E0"/>
    <w:rsid w:val="001A7461"/>
    <w:rsid w:val="002A3E48"/>
    <w:rsid w:val="006E1C0B"/>
    <w:rsid w:val="008B42DF"/>
    <w:rsid w:val="00A234BF"/>
    <w:rsid w:val="00AD006E"/>
    <w:rsid w:val="00C96CB9"/>
    <w:rsid w:val="00EA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cadres</dc:creator>
  <cp:keywords/>
  <dc:description/>
  <cp:lastModifiedBy>cadres</cp:lastModifiedBy>
  <cp:revision>6</cp:revision>
  <dcterms:created xsi:type="dcterms:W3CDTF">2011-05-24T06:13:00Z</dcterms:created>
  <dcterms:modified xsi:type="dcterms:W3CDTF">2011-05-24T07:48:00Z</dcterms:modified>
</cp:coreProperties>
</file>