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9B" w:rsidRPr="00706D9B" w:rsidRDefault="002642D8" w:rsidP="00264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6D9B" w:rsidRPr="00706D9B">
        <w:rPr>
          <w:rFonts w:ascii="Times New Roman" w:hAnsi="Times New Roman" w:cs="Times New Roman"/>
          <w:sz w:val="28"/>
          <w:szCs w:val="28"/>
        </w:rPr>
        <w:t>осударственное учреждение образования</w:t>
      </w:r>
    </w:p>
    <w:p w:rsidR="00706D9B" w:rsidRPr="00706D9B" w:rsidRDefault="002642D8" w:rsidP="00264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Пасто</w:t>
      </w:r>
      <w:r w:rsidR="00706D9B" w:rsidRPr="00706D9B">
        <w:rPr>
          <w:rFonts w:ascii="Times New Roman" w:hAnsi="Times New Roman" w:cs="Times New Roman"/>
          <w:sz w:val="28"/>
          <w:szCs w:val="28"/>
        </w:rPr>
        <w:t>вичская</w:t>
      </w:r>
      <w:proofErr w:type="spellEnd"/>
      <w:r w:rsidR="00706D9B" w:rsidRPr="00706D9B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2642D8" w:rsidP="00C71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университет «Г</w:t>
      </w:r>
      <w:r w:rsidRPr="00706D9B">
        <w:rPr>
          <w:rFonts w:ascii="Times New Roman" w:hAnsi="Times New Roman" w:cs="Times New Roman"/>
          <w:sz w:val="28"/>
          <w:szCs w:val="28"/>
        </w:rPr>
        <w:t>АРМОНИЯ»</w:t>
      </w: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2642D8" w:rsidRDefault="00706D9B" w:rsidP="00706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D8">
        <w:rPr>
          <w:rFonts w:ascii="Times New Roman" w:hAnsi="Times New Roman" w:cs="Times New Roman"/>
          <w:b/>
          <w:sz w:val="32"/>
          <w:szCs w:val="32"/>
        </w:rPr>
        <w:t>Как помочь старшекласснику</w:t>
      </w:r>
    </w:p>
    <w:p w:rsidR="00706D9B" w:rsidRPr="002642D8" w:rsidRDefault="00706D9B" w:rsidP="00706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2D8">
        <w:rPr>
          <w:rFonts w:ascii="Times New Roman" w:hAnsi="Times New Roman" w:cs="Times New Roman"/>
          <w:b/>
          <w:sz w:val="32"/>
          <w:szCs w:val="32"/>
        </w:rPr>
        <w:t>в профессиональном самоопределении</w:t>
      </w:r>
    </w:p>
    <w:p w:rsidR="00706D9B" w:rsidRPr="00706D9B" w:rsidRDefault="00032C79" w:rsidP="00706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(Информационная беседа)</w:t>
      </w: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2642D8">
      <w:pPr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2D8" w:rsidRDefault="00706D9B" w:rsidP="00264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И.К., </w:t>
      </w:r>
    </w:p>
    <w:p w:rsidR="00706D9B" w:rsidRPr="00706D9B" w:rsidRDefault="00706D9B" w:rsidP="00264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классный руководитель 11 класса</w:t>
      </w: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2D8" w:rsidRPr="00706D9B" w:rsidRDefault="002642D8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2D8" w:rsidRPr="00706D9B" w:rsidRDefault="002642D8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D9B" w:rsidRPr="00706D9B" w:rsidRDefault="00706D9B" w:rsidP="00706D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Пасто</w:t>
      </w:r>
      <w:r w:rsidRPr="00706D9B">
        <w:rPr>
          <w:rFonts w:ascii="Times New Roman" w:hAnsi="Times New Roman" w:cs="Times New Roman"/>
          <w:sz w:val="28"/>
          <w:szCs w:val="28"/>
        </w:rPr>
        <w:t>вичи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>, 2022</w:t>
      </w:r>
    </w:p>
    <w:p w:rsidR="00706D9B" w:rsidRPr="00706D9B" w:rsidRDefault="00706D9B" w:rsidP="00264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lastRenderedPageBreak/>
        <w:t>«Если человек не знает, к какой пристани он держит путь,</w:t>
      </w:r>
    </w:p>
    <w:p w:rsidR="00706D9B" w:rsidRPr="00706D9B" w:rsidRDefault="00706D9B" w:rsidP="00264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для него ни один ветер не будет попутным»</w:t>
      </w:r>
    </w:p>
    <w:p w:rsidR="00706D9B" w:rsidRPr="002642D8" w:rsidRDefault="002642D8" w:rsidP="002642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Сенека</w:t>
      </w:r>
    </w:p>
    <w:p w:rsidR="002642D8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Актуальность проблемы профориентации как общественной, выражается в необходимости преодоления противоречия между объективно существующими потребностями общества в сбалансированной структуре кадров и неадекватно этому сложившимися субъективными профессиональными устремлениями молодежи. То есть, по своему назначению система профориентации должна оказать существенное влияние на рациональное распределение трудовых ресурсов, выбор жизненного пути учащихся, адаптацию их к профессии. </w:t>
      </w:r>
    </w:p>
    <w:p w:rsidR="002642D8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В настоящее время остро ощущается разрыв между существующей системой образования и требованиями, которые предъявляет человеку современное общество. Знания, умения и навыки по отдельным учебным предметам превращаются в самостоятельные смыслы, слабо связанные с реальными требованиями жизни.</w:t>
      </w:r>
    </w:p>
    <w:p w:rsidR="002642D8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образования особое внимание уделяется формированию личности, способной к профессиональному самоопределению в условиях рыночных отношений и успешной социализации в условиях развития информационного общества, что в свою очередь требует развития индивидуальных </w:t>
      </w:r>
      <w:r w:rsidR="002642D8">
        <w:rPr>
          <w:rFonts w:ascii="Times New Roman" w:hAnsi="Times New Roman" w:cs="Times New Roman"/>
          <w:sz w:val="28"/>
          <w:szCs w:val="28"/>
        </w:rPr>
        <w:t>способностей каждого учащегося.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Старшеклассники, которые ведущей деятельностью обычно называют учебно-профессиональную, начинают рассматривать учебу как необходимую базу, предпосылку будущей профессиональной деятельности. Их интересуют, главным образом, те предметы, которые им будут нужны в дальнейшем. Если они решили продолжить образование, их снова начинает волновать успеваемость. От</w:t>
      </w:r>
      <w:r w:rsidR="00582D44">
        <w:rPr>
          <w:rFonts w:ascii="Times New Roman" w:hAnsi="Times New Roman" w:cs="Times New Roman"/>
          <w:sz w:val="28"/>
          <w:szCs w:val="28"/>
        </w:rPr>
        <w:t>сюда и недостаточное внимание к «ненужным»</w:t>
      </w:r>
      <w:r w:rsidRPr="00706D9B">
        <w:rPr>
          <w:rFonts w:ascii="Times New Roman" w:hAnsi="Times New Roman" w:cs="Times New Roman"/>
          <w:sz w:val="28"/>
          <w:szCs w:val="28"/>
        </w:rPr>
        <w:t xml:space="preserve"> учебным дисциплинам, часто гуманитарным, и отказ от того подчеркнуто пренебрежительного отношения к отметкам, которое было принято среди подростков.</w:t>
      </w:r>
    </w:p>
    <w:p w:rsidR="002642D8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профориент</w:t>
      </w:r>
      <w:r w:rsidR="002642D8">
        <w:rPr>
          <w:rFonts w:ascii="Times New Roman" w:hAnsi="Times New Roman" w:cs="Times New Roman"/>
          <w:sz w:val="28"/>
          <w:szCs w:val="28"/>
        </w:rPr>
        <w:t>ационной</w:t>
      </w:r>
      <w:proofErr w:type="spellEnd"/>
      <w:r w:rsidR="002642D8">
        <w:rPr>
          <w:rFonts w:ascii="Times New Roman" w:hAnsi="Times New Roman" w:cs="Times New Roman"/>
          <w:sz w:val="28"/>
          <w:szCs w:val="28"/>
        </w:rPr>
        <w:t xml:space="preserve"> деятельности: формирование культуры </w:t>
      </w:r>
      <w:r w:rsidRPr="00706D9B">
        <w:rPr>
          <w:rFonts w:ascii="Times New Roman" w:hAnsi="Times New Roman" w:cs="Times New Roman"/>
          <w:sz w:val="28"/>
          <w:szCs w:val="28"/>
        </w:rPr>
        <w:t>профессиональ</w:t>
      </w:r>
      <w:r w:rsidR="002642D8">
        <w:rPr>
          <w:rFonts w:ascii="Times New Roman" w:hAnsi="Times New Roman" w:cs="Times New Roman"/>
          <w:sz w:val="28"/>
          <w:szCs w:val="28"/>
        </w:rPr>
        <w:t xml:space="preserve">ного самоопределения школьников; </w:t>
      </w:r>
      <w:r w:rsidRPr="00706D9B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</w:t>
      </w:r>
      <w:r w:rsidR="002642D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</w:t>
      </w:r>
      <w:r w:rsidR="00582D44" w:rsidRPr="005B155D">
        <w:rPr>
          <w:color w:val="000000"/>
          <w:sz w:val="28"/>
          <w:szCs w:val="28"/>
        </w:rPr>
        <w:t xml:space="preserve">– </w:t>
      </w:r>
      <w:r w:rsidRPr="00706D9B">
        <w:rPr>
          <w:rFonts w:ascii="Times New Roman" w:hAnsi="Times New Roman" w:cs="Times New Roman"/>
          <w:sz w:val="28"/>
          <w:szCs w:val="28"/>
        </w:rPr>
        <w:t>это многоаспектная система.</w:t>
      </w:r>
    </w:p>
    <w:p w:rsidR="002642D8" w:rsidRDefault="00706D9B" w:rsidP="0026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Содержание работы по профессиональному самоопределению строится по следующим направлениям: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работа (организационно-методическая работа, работа с педагогами, работа с учащимися, работа с родителями), сотрудничество с учреждениями образования, предприятиями и организациями; взаимодействие со </w:t>
      </w:r>
      <w:r w:rsidR="002642D8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706D9B" w:rsidRPr="00706D9B" w:rsidRDefault="002642D8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Направления, </w:t>
      </w:r>
      <w:r w:rsidR="00706D9B" w:rsidRPr="00706D9B">
        <w:rPr>
          <w:rFonts w:ascii="Times New Roman" w:hAnsi="Times New Roman" w:cs="Times New Roman"/>
          <w:sz w:val="28"/>
          <w:szCs w:val="28"/>
        </w:rPr>
        <w:t>формы трудового и профессионального воспитания учащихся органично вписываются в систему образовательной деятельности учреждения, ее содержание конкретизируется в комплексе школьных и внешкольных мероприятий.</w:t>
      </w:r>
    </w:p>
    <w:p w:rsidR="002642D8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lastRenderedPageBreak/>
        <w:t>В рамках организационно-методической работы по трудовому и профессиональному воспитанию в начале учебного года педагоги школы, в том числе классные руководители, знакомятся с рекомендациями по планированию работы с учащимися разных возрастных групп, оказывается методическая помощь в проведении классных часов по трудовому и профессиональному воспитанию.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В учреждении образования постоянно обновл</w:t>
      </w:r>
      <w:r w:rsidR="002642D8">
        <w:rPr>
          <w:rFonts w:ascii="Times New Roman" w:hAnsi="Times New Roman" w:cs="Times New Roman"/>
          <w:sz w:val="28"/>
          <w:szCs w:val="28"/>
        </w:rPr>
        <w:t>яются информационные стенды «Т</w:t>
      </w:r>
      <w:r w:rsidRPr="00706D9B">
        <w:rPr>
          <w:rFonts w:ascii="Times New Roman" w:hAnsi="Times New Roman" w:cs="Times New Roman"/>
          <w:sz w:val="28"/>
          <w:szCs w:val="28"/>
        </w:rPr>
        <w:t>ебе, выпускник!</w:t>
      </w:r>
      <w:r w:rsidR="002642D8">
        <w:rPr>
          <w:rFonts w:ascii="Times New Roman" w:hAnsi="Times New Roman" w:cs="Times New Roman"/>
          <w:sz w:val="28"/>
          <w:szCs w:val="28"/>
        </w:rPr>
        <w:t>», «</w:t>
      </w:r>
      <w:r w:rsidRPr="00706D9B">
        <w:rPr>
          <w:rFonts w:ascii="Times New Roman" w:hAnsi="Times New Roman" w:cs="Times New Roman"/>
          <w:sz w:val="28"/>
          <w:szCs w:val="28"/>
        </w:rPr>
        <w:t>В мире профессий»</w:t>
      </w:r>
      <w:r w:rsidR="002642D8">
        <w:rPr>
          <w:rFonts w:ascii="Times New Roman" w:hAnsi="Times New Roman" w:cs="Times New Roman"/>
          <w:sz w:val="28"/>
          <w:szCs w:val="28"/>
        </w:rPr>
        <w:t>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В библиотеке организована постоянная выставка книг, журналов, буклетов «кем быть», «Калейдоскоп профессий».</w:t>
      </w:r>
    </w:p>
    <w:p w:rsidR="002642D8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Классными руководителями 1-11 классов организуются и проводятся экскурсии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пр</w:t>
      </w:r>
      <w:r w:rsidR="002642D8"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 w:rsidR="002642D8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Проводятся встречи с военнослужащими и служащими органов внутренних дел, специалистами РЭС, пожарной охраны.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Ежегодно учащиеся нашего учреждения посещают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Любанский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профессиональный сельскохозяйственный лицей, Слуцкий государственный профессиональный лицей, Слуцкий государственный колледж.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В этом году учащиеся школы побывали на экскурсии на Минском тракторном заводе, планируется экскурсия на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в г. Жодино.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На всех предприятиях для ребят проводили экскурсии специалисты, которые рассказывали об условиях, содержании и требованиях к той или иной профессиональной деятельности, говорили о перспективах трудоустройства в нашем населенном пункте и районе.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Большую роль в профессиональном просвещении и воспитании играют встречи со студентами – бывшими учениками школы.</w:t>
      </w:r>
    </w:p>
    <w:p w:rsidR="00706D9B" w:rsidRPr="00706D9B" w:rsidRDefault="00706D9B" w:rsidP="0003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На сайте шко</w:t>
      </w:r>
      <w:r w:rsidR="002642D8">
        <w:rPr>
          <w:rFonts w:ascii="Times New Roman" w:hAnsi="Times New Roman" w:cs="Times New Roman"/>
          <w:sz w:val="28"/>
          <w:szCs w:val="28"/>
        </w:rPr>
        <w:t>лы открыта рубрика «Профориентация»</w:t>
      </w:r>
      <w:r w:rsidRPr="00706D9B">
        <w:rPr>
          <w:rFonts w:ascii="Times New Roman" w:hAnsi="Times New Roman" w:cs="Times New Roman"/>
          <w:sz w:val="28"/>
          <w:szCs w:val="28"/>
        </w:rPr>
        <w:t xml:space="preserve">, которая содержит информацию о полезных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по избранным профессиям, каталоги высших и средних специальных учебных заведений Республики Беларусь, размещена актуальная информация о правилах поступления в учреждения образования Республики Беларусь, информация о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работе в школе.</w:t>
      </w:r>
      <w:r w:rsidR="00032C79" w:rsidRPr="0003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79" w:rsidRPr="00706D9B">
        <w:rPr>
          <w:rFonts w:ascii="Times New Roman" w:hAnsi="Times New Roman" w:cs="Times New Roman"/>
          <w:sz w:val="28"/>
          <w:szCs w:val="28"/>
        </w:rPr>
        <w:t>Допрофессиональному</w:t>
      </w:r>
      <w:proofErr w:type="spellEnd"/>
      <w:r w:rsidR="00032C79" w:rsidRPr="00706D9B">
        <w:rPr>
          <w:rFonts w:ascii="Times New Roman" w:hAnsi="Times New Roman" w:cs="Times New Roman"/>
          <w:sz w:val="28"/>
          <w:szCs w:val="28"/>
        </w:rPr>
        <w:t xml:space="preserve"> воспитанию содействуют организованные в учреждении образования занятия по интересам и факультативные занятия.</w:t>
      </w:r>
    </w:p>
    <w:p w:rsidR="00706D9B" w:rsidRPr="00706D9B" w:rsidRDefault="00706D9B" w:rsidP="00264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Профильное обучение в 11 класса (педагогический класс) – это уже почти сформированное профессиональное направление. Большинство учеников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педкласса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предполагают </w:t>
      </w:r>
      <w:r w:rsidR="002642D8">
        <w:rPr>
          <w:rFonts w:ascii="Times New Roman" w:hAnsi="Times New Roman" w:cs="Times New Roman"/>
          <w:sz w:val="28"/>
          <w:szCs w:val="28"/>
        </w:rPr>
        <w:t>получи</w:t>
      </w:r>
      <w:r w:rsidRPr="00706D9B">
        <w:rPr>
          <w:rFonts w:ascii="Times New Roman" w:hAnsi="Times New Roman" w:cs="Times New Roman"/>
          <w:sz w:val="28"/>
          <w:szCs w:val="28"/>
        </w:rPr>
        <w:t>ть профессию педагога.</w:t>
      </w:r>
    </w:p>
    <w:p w:rsidR="00706D9B" w:rsidRPr="00706D9B" w:rsidRDefault="00706D9B" w:rsidP="0026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Залогом успеха изучения отдельных предметов является, в первую очередь, мотивация самих учеников.</w:t>
      </w:r>
    </w:p>
    <w:p w:rsidR="00706D9B" w:rsidRPr="00706D9B" w:rsidRDefault="00706D9B" w:rsidP="0003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Ежегодно проводится неделя по профориентации и трудовому воспитанию, в рамках которой самыми интересными стали </w:t>
      </w: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встречи «профессии моих родителей», мастер-классы профессий родителей.</w:t>
      </w:r>
    </w:p>
    <w:p w:rsidR="00706D9B" w:rsidRPr="00706D9B" w:rsidRDefault="00706D9B" w:rsidP="0003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 xml:space="preserve">Главное стратегическое направление трудового воспитания в системе образования </w:t>
      </w:r>
      <w:r w:rsidR="00582D44" w:rsidRPr="005B155D">
        <w:rPr>
          <w:color w:val="000000"/>
          <w:sz w:val="28"/>
          <w:szCs w:val="28"/>
        </w:rPr>
        <w:t xml:space="preserve">– </w:t>
      </w:r>
      <w:r w:rsidRPr="00706D9B">
        <w:rPr>
          <w:rFonts w:ascii="Times New Roman" w:hAnsi="Times New Roman" w:cs="Times New Roman"/>
          <w:sz w:val="28"/>
          <w:szCs w:val="28"/>
        </w:rPr>
        <w:t xml:space="preserve"> формирование человека труда, профессионала-работника, </w:t>
      </w:r>
      <w:r w:rsidRPr="00706D9B">
        <w:rPr>
          <w:rFonts w:ascii="Times New Roman" w:hAnsi="Times New Roman" w:cs="Times New Roman"/>
          <w:sz w:val="28"/>
          <w:szCs w:val="28"/>
        </w:rPr>
        <w:lastRenderedPageBreak/>
        <w:t>способного найти свое место и применение своих способностей в экономическом пространстве Республики Беларусь.</w:t>
      </w:r>
    </w:p>
    <w:p w:rsidR="00706D9B" w:rsidRPr="00706D9B" w:rsidRDefault="00706D9B" w:rsidP="0003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За период с сентября 2021</w:t>
      </w:r>
      <w:r w:rsidR="005E46E3">
        <w:rPr>
          <w:rFonts w:ascii="Times New Roman" w:hAnsi="Times New Roman" w:cs="Times New Roman"/>
          <w:sz w:val="28"/>
          <w:szCs w:val="28"/>
        </w:rPr>
        <w:t xml:space="preserve"> </w:t>
      </w:r>
      <w:r w:rsidRPr="00706D9B">
        <w:rPr>
          <w:rFonts w:ascii="Times New Roman" w:hAnsi="Times New Roman" w:cs="Times New Roman"/>
          <w:sz w:val="28"/>
          <w:szCs w:val="28"/>
        </w:rPr>
        <w:t xml:space="preserve">года в классе были проведены информационные и классные </w:t>
      </w:r>
      <w:r w:rsidR="002642D8">
        <w:rPr>
          <w:rFonts w:ascii="Times New Roman" w:hAnsi="Times New Roman" w:cs="Times New Roman"/>
          <w:sz w:val="28"/>
          <w:szCs w:val="28"/>
        </w:rPr>
        <w:t>часы, среди которых: «профессии</w:t>
      </w:r>
      <w:r w:rsidRPr="00706D9B">
        <w:rPr>
          <w:rFonts w:ascii="Times New Roman" w:hAnsi="Times New Roman" w:cs="Times New Roman"/>
          <w:sz w:val="28"/>
          <w:szCs w:val="28"/>
        </w:rPr>
        <w:t>, которые мы выбираем», «Профессии наших родителей», «еще раз о моем будущем». Ученикам постоянно приходится информация о Днях открытых дверей в учреждениях образования области. Проводились индивидуальные беседы о необходимости вести контроль за проходными баллами в учреждения образования и профилирующими предметами.</w:t>
      </w:r>
    </w:p>
    <w:p w:rsidR="00706D9B" w:rsidRPr="00706D9B" w:rsidRDefault="00706D9B" w:rsidP="0003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Совместно с администрацией школы с каждым родителем были проведены индивидуальные беседы по коррекции выбранной их детьми профессии, учреждения образования и целесообразности сдачи централизованного тестирования.</w:t>
      </w:r>
    </w:p>
    <w:p w:rsidR="00706D9B" w:rsidRPr="00706D9B" w:rsidRDefault="00706D9B" w:rsidP="0003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Совместно с родителями велся и ведется контроль за результатами репетиционного тестирования и срез-тестов.</w:t>
      </w:r>
    </w:p>
    <w:p w:rsidR="00B32E1C" w:rsidRPr="00706D9B" w:rsidRDefault="00706D9B" w:rsidP="0026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Итак, мы видим, что наши старшеклассники в основном определились с выбором будущей профессии и наша с вами задача на ближайшее время, уважаемые родители, закрепление и коррекция выбора нашими детьми будущих профессий.</w:t>
      </w:r>
    </w:p>
    <w:sectPr w:rsidR="00B32E1C" w:rsidRPr="00706D9B" w:rsidSect="00032C7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7F" w:rsidRDefault="00BF617F" w:rsidP="00032C79">
      <w:pPr>
        <w:spacing w:after="0" w:line="240" w:lineRule="auto"/>
      </w:pPr>
      <w:r>
        <w:separator/>
      </w:r>
    </w:p>
  </w:endnote>
  <w:endnote w:type="continuationSeparator" w:id="0">
    <w:p w:rsidR="00BF617F" w:rsidRDefault="00BF617F" w:rsidP="0003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527889"/>
      <w:docPartObj>
        <w:docPartGallery w:val="Page Numbers (Bottom of Page)"/>
        <w:docPartUnique/>
      </w:docPartObj>
    </w:sdtPr>
    <w:sdtEndPr/>
    <w:sdtContent>
      <w:p w:rsidR="00032C79" w:rsidRDefault="00032C79" w:rsidP="00032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38">
          <w:rPr>
            <w:noProof/>
          </w:rPr>
          <w:t>2</w:t>
        </w:r>
        <w:r>
          <w:fldChar w:fldCharType="end"/>
        </w:r>
      </w:p>
    </w:sdtContent>
  </w:sdt>
  <w:p w:rsidR="00032C79" w:rsidRDefault="00032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7F" w:rsidRDefault="00BF617F" w:rsidP="00032C79">
      <w:pPr>
        <w:spacing w:after="0" w:line="240" w:lineRule="auto"/>
      </w:pPr>
      <w:r>
        <w:separator/>
      </w:r>
    </w:p>
  </w:footnote>
  <w:footnote w:type="continuationSeparator" w:id="0">
    <w:p w:rsidR="00BF617F" w:rsidRDefault="00BF617F" w:rsidP="0003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CB"/>
    <w:rsid w:val="00032C79"/>
    <w:rsid w:val="002642D8"/>
    <w:rsid w:val="00582D44"/>
    <w:rsid w:val="005E46E3"/>
    <w:rsid w:val="00706D9B"/>
    <w:rsid w:val="00B32E1C"/>
    <w:rsid w:val="00B62BDF"/>
    <w:rsid w:val="00BF617F"/>
    <w:rsid w:val="00C71B38"/>
    <w:rsid w:val="00E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3537-561F-46AA-9CE6-240279F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C79"/>
  </w:style>
  <w:style w:type="paragraph" w:styleId="a5">
    <w:name w:val="footer"/>
    <w:basedOn w:val="a"/>
    <w:link w:val="a6"/>
    <w:uiPriority w:val="99"/>
    <w:unhideWhenUsed/>
    <w:rsid w:val="0003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Administrator</cp:lastModifiedBy>
  <cp:revision>7</cp:revision>
  <dcterms:created xsi:type="dcterms:W3CDTF">2022-02-23T09:49:00Z</dcterms:created>
  <dcterms:modified xsi:type="dcterms:W3CDTF">2022-02-23T11:21:00Z</dcterms:modified>
</cp:coreProperties>
</file>