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7D" w:rsidRDefault="00A10E7D" w:rsidP="00A10E7D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9</w:t>
      </w:r>
    </w:p>
    <w:p w:rsidR="00A10E7D" w:rsidRDefault="00A10E7D" w:rsidP="00A10E7D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A10E7D" w:rsidRDefault="00A10E7D" w:rsidP="00A10E7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2024 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образования и организации Арабской Республики Египет</w:t>
      </w:r>
    </w:p>
    <w:p w:rsidR="00A10E7D" w:rsidRDefault="00A10E7D" w:rsidP="00A10E7D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A10E7D" w:rsidRDefault="00A10E7D" w:rsidP="00A10E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Исполнительной программы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между Правительством Республики Беларусь и Правительством Арабской Республики Египет о сотрудничестве в сфере высшего и послевузовского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от 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19.02.2020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A10E7D" w:rsidRDefault="00A10E7D" w:rsidP="00A10E7D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 по образовательным программам I ступени высшего образования;</w:t>
      </w:r>
    </w:p>
    <w:p w:rsidR="00A10E7D" w:rsidRDefault="00A10E7D" w:rsidP="00A10E7D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</w:t>
      </w:r>
      <w:r>
        <w:t xml:space="preserve"> </w:t>
      </w:r>
      <w:r>
        <w:rPr>
          <w:rFonts w:ascii="Times New Roman" w:eastAsia="BatangChe" w:hAnsi="Times New Roman"/>
          <w:sz w:val="30"/>
          <w:szCs w:val="30"/>
        </w:rPr>
        <w:t>по образовательным программам II ступени высшего образования (магистратура);</w:t>
      </w:r>
    </w:p>
    <w:p w:rsidR="00A10E7D" w:rsidRDefault="00A10E7D" w:rsidP="00A10E7D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1 место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 по программе аспирантуры (</w:t>
      </w:r>
      <w:proofErr w:type="spellStart"/>
      <w:r>
        <w:rPr>
          <w:rFonts w:ascii="Times New Roman" w:eastAsia="BatangChe" w:hAnsi="Times New Roman"/>
          <w:sz w:val="30"/>
          <w:szCs w:val="30"/>
        </w:rPr>
        <w:t>Ph.D</w:t>
      </w:r>
      <w:proofErr w:type="spellEnd"/>
      <w:r>
        <w:rPr>
          <w:rFonts w:ascii="Times New Roman" w:eastAsia="BatangChe" w:hAnsi="Times New Roman"/>
          <w:sz w:val="30"/>
          <w:szCs w:val="30"/>
        </w:rPr>
        <w:t>.).</w:t>
      </w:r>
    </w:p>
    <w:p w:rsidR="00A10E7D" w:rsidRDefault="00A10E7D" w:rsidP="00A10E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проведение научно-исследовательской работы,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пользование учебными помещениями, учебным оборудованием, библиотекой, учебными изданиями.</w:t>
      </w:r>
    </w:p>
    <w:p w:rsidR="00A10E7D" w:rsidRDefault="00A10E7D" w:rsidP="00A10E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Египетская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ежемесячной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A10E7D" w:rsidRDefault="00A10E7D" w:rsidP="00A10E7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Арабскую Республику Египет белорусские студенты, магистранты и аспиранты должны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арабским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английским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языком.</w:t>
      </w:r>
    </w:p>
    <w:p w:rsidR="00A10E7D" w:rsidRDefault="00A10E7D" w:rsidP="00A10E7D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8F2B66" w:rsidRDefault="00A10E7D" w:rsidP="00A40726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направляемых на обучение граждан Республики Беларусь.</w:t>
      </w:r>
      <w:bookmarkStart w:id="0" w:name="_GoBack"/>
      <w:bookmarkEnd w:id="0"/>
    </w:p>
    <w:sectPr w:rsidR="008F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6E"/>
    <w:rsid w:val="002A0D6E"/>
    <w:rsid w:val="008F2B66"/>
    <w:rsid w:val="00A10E7D"/>
    <w:rsid w:val="00A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C9F82-F586-4975-AFDE-5BBF8894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2023-02-01T20:30:00Z</dcterms:created>
  <dcterms:modified xsi:type="dcterms:W3CDTF">2023-02-01T20:30:00Z</dcterms:modified>
</cp:coreProperties>
</file>